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D2" w:rsidRPr="00B83AE7" w:rsidRDefault="00BD42D2" w:rsidP="00B83AE7">
      <w:pPr>
        <w:spacing w:line="560" w:lineRule="exact"/>
        <w:rPr>
          <w:rFonts w:ascii="Times New Roman" w:eastAsia="黑体" w:hAnsi="Times New Roman" w:cs="Times New Roman"/>
          <w:color w:val="000000"/>
          <w:kern w:val="0"/>
          <w:sz w:val="32"/>
          <w:szCs w:val="32"/>
          <w:bdr w:val="none" w:sz="0" w:space="0" w:color="auto" w:frame="1"/>
        </w:rPr>
      </w:pPr>
      <w:r w:rsidRPr="00B83AE7">
        <w:rPr>
          <w:rFonts w:ascii="Times New Roman" w:eastAsia="黑体" w:hAnsi="Times New Roman" w:cs="Times New Roman"/>
          <w:color w:val="000000"/>
          <w:kern w:val="0"/>
          <w:sz w:val="32"/>
          <w:szCs w:val="32"/>
          <w:bdr w:val="none" w:sz="0" w:space="0" w:color="auto" w:frame="1"/>
        </w:rPr>
        <w:t>附件</w:t>
      </w:r>
      <w:r w:rsidRPr="00B83AE7">
        <w:rPr>
          <w:rFonts w:ascii="Times New Roman" w:eastAsia="黑体" w:hAnsi="Times New Roman" w:cs="Times New Roman"/>
          <w:color w:val="000000"/>
          <w:kern w:val="0"/>
          <w:sz w:val="32"/>
          <w:szCs w:val="32"/>
          <w:bdr w:val="none" w:sz="0" w:space="0" w:color="auto" w:frame="1"/>
        </w:rPr>
        <w:t>1</w:t>
      </w:r>
    </w:p>
    <w:p w:rsidR="00E44429" w:rsidRPr="005B3AE9" w:rsidRDefault="00E44429" w:rsidP="005B3AE9">
      <w:pPr>
        <w:spacing w:line="560" w:lineRule="exact"/>
        <w:jc w:val="center"/>
        <w:rPr>
          <w:rFonts w:ascii="Times New Roman" w:eastAsia="方正小标宋简体" w:hAnsi="Times New Roman" w:cs="Times New Roman"/>
          <w:bCs/>
          <w:sz w:val="44"/>
          <w:szCs w:val="44"/>
        </w:rPr>
      </w:pPr>
    </w:p>
    <w:p w:rsidR="00E44429" w:rsidRPr="005B3AE9" w:rsidRDefault="00E44429" w:rsidP="005B3AE9">
      <w:pPr>
        <w:spacing w:line="560" w:lineRule="exact"/>
        <w:jc w:val="center"/>
        <w:rPr>
          <w:rFonts w:ascii="Times New Roman" w:eastAsia="方正小标宋简体" w:hAnsi="Times New Roman" w:cs="Times New Roman"/>
          <w:bCs/>
          <w:sz w:val="44"/>
          <w:szCs w:val="44"/>
        </w:rPr>
      </w:pPr>
      <w:r w:rsidRPr="005B3AE9">
        <w:rPr>
          <w:rFonts w:ascii="Times New Roman" w:eastAsia="方正小标宋简体" w:hAnsi="Times New Roman" w:cs="Times New Roman" w:hint="eastAsia"/>
          <w:bCs/>
          <w:sz w:val="44"/>
          <w:szCs w:val="44"/>
        </w:rPr>
        <w:t>2024</w:t>
      </w:r>
      <w:r w:rsidRPr="005B3AE9">
        <w:rPr>
          <w:rFonts w:ascii="Times New Roman" w:eastAsia="方正小标宋简体" w:hAnsi="Times New Roman" w:cs="Times New Roman" w:hint="eastAsia"/>
          <w:bCs/>
          <w:sz w:val="44"/>
          <w:szCs w:val="44"/>
        </w:rPr>
        <w:t>～</w:t>
      </w:r>
      <w:r w:rsidRPr="005B3AE9">
        <w:rPr>
          <w:rFonts w:ascii="Times New Roman" w:eastAsia="方正小标宋简体" w:hAnsi="Times New Roman" w:cs="Times New Roman" w:hint="eastAsia"/>
          <w:bCs/>
          <w:sz w:val="44"/>
          <w:szCs w:val="44"/>
        </w:rPr>
        <w:t>2025</w:t>
      </w:r>
      <w:r w:rsidRPr="005B3AE9">
        <w:rPr>
          <w:rFonts w:ascii="Times New Roman" w:eastAsia="方正小标宋简体" w:hAnsi="Times New Roman" w:cs="Times New Roman" w:hint="eastAsia"/>
          <w:bCs/>
          <w:sz w:val="44"/>
          <w:szCs w:val="44"/>
        </w:rPr>
        <w:t>年度江苏省教育学会与江苏教育报刊总社</w:t>
      </w:r>
    </w:p>
    <w:p w:rsidR="00E44429" w:rsidRPr="005B3AE9" w:rsidRDefault="00E44429" w:rsidP="005B3AE9">
      <w:pPr>
        <w:spacing w:line="560" w:lineRule="exact"/>
        <w:jc w:val="center"/>
        <w:rPr>
          <w:rFonts w:ascii="Times New Roman" w:eastAsia="方正小标宋简体" w:hAnsi="Times New Roman" w:cs="Times New Roman"/>
          <w:bCs/>
          <w:sz w:val="44"/>
          <w:szCs w:val="44"/>
        </w:rPr>
      </w:pPr>
      <w:r w:rsidRPr="005B3AE9">
        <w:rPr>
          <w:rFonts w:ascii="Times New Roman" w:eastAsia="方正小标宋简体" w:hAnsi="Times New Roman" w:cs="Times New Roman" w:hint="eastAsia"/>
          <w:bCs/>
          <w:sz w:val="44"/>
          <w:szCs w:val="44"/>
        </w:rPr>
        <w:t>联合管理课题立项名单</w:t>
      </w:r>
    </w:p>
    <w:p w:rsidR="00E44429" w:rsidRDefault="00E44429" w:rsidP="005B3AE9">
      <w:pPr>
        <w:spacing w:line="560" w:lineRule="exact"/>
        <w:jc w:val="center"/>
        <w:rPr>
          <w:rFonts w:ascii="Times New Roman" w:eastAsia="方正小标宋简体" w:hAnsi="Times New Roman" w:cs="Times New Roman"/>
          <w:bCs/>
          <w:sz w:val="44"/>
          <w:szCs w:val="44"/>
        </w:rPr>
      </w:pPr>
    </w:p>
    <w:p w:rsidR="008C76F8" w:rsidRPr="008C76F8" w:rsidRDefault="008C76F8" w:rsidP="008C76F8">
      <w:pPr>
        <w:spacing w:line="560" w:lineRule="exact"/>
        <w:jc w:val="left"/>
        <w:rPr>
          <w:rFonts w:ascii="黑体" w:eastAsia="黑体" w:hAnsi="黑体" w:cs="Times New Roman"/>
          <w:bCs/>
          <w:sz w:val="32"/>
          <w:szCs w:val="32"/>
        </w:rPr>
      </w:pPr>
      <w:r w:rsidRPr="008C76F8">
        <w:rPr>
          <w:rFonts w:ascii="黑体" w:eastAsia="黑体" w:hAnsi="黑体" w:cs="Times New Roman" w:hint="eastAsia"/>
          <w:bCs/>
          <w:sz w:val="32"/>
          <w:szCs w:val="32"/>
        </w:rPr>
        <w:t>一、重点课题</w:t>
      </w:r>
    </w:p>
    <w:tbl>
      <w:tblPr>
        <w:tblStyle w:val="a3"/>
        <w:tblW w:w="12979" w:type="dxa"/>
        <w:tblLook w:val="04A0" w:firstRow="1" w:lastRow="0" w:firstColumn="1" w:lastColumn="0" w:noHBand="0" w:noVBand="1"/>
      </w:tblPr>
      <w:tblGrid>
        <w:gridCol w:w="2093"/>
        <w:gridCol w:w="6813"/>
        <w:gridCol w:w="1267"/>
        <w:gridCol w:w="2806"/>
      </w:tblGrid>
      <w:tr w:rsidR="00E44429" w:rsidRPr="006D70B5" w:rsidTr="0009329D">
        <w:trPr>
          <w:trHeight w:val="375"/>
        </w:trPr>
        <w:tc>
          <w:tcPr>
            <w:tcW w:w="2093" w:type="dxa"/>
            <w:tcBorders>
              <w:top w:val="single" w:sz="4" w:space="0" w:color="auto"/>
            </w:tcBorders>
            <w:vAlign w:val="center"/>
          </w:tcPr>
          <w:p w:rsidR="00E44429" w:rsidRPr="006D70B5" w:rsidRDefault="00AB76E6" w:rsidP="00C21612">
            <w:pPr>
              <w:jc w:val="center"/>
              <w:rPr>
                <w:rFonts w:ascii="黑体" w:eastAsia="黑体" w:hAnsi="黑体"/>
                <w:b/>
                <w:bCs/>
                <w:szCs w:val="21"/>
              </w:rPr>
            </w:pPr>
            <w:r>
              <w:rPr>
                <w:rFonts w:ascii="黑体" w:eastAsia="黑体" w:hAnsi="黑体" w:hint="eastAsia"/>
                <w:b/>
                <w:bCs/>
                <w:szCs w:val="21"/>
              </w:rPr>
              <w:t>课题编号</w:t>
            </w:r>
          </w:p>
        </w:tc>
        <w:tc>
          <w:tcPr>
            <w:tcW w:w="6813" w:type="dxa"/>
            <w:tcBorders>
              <w:top w:val="single" w:sz="4" w:space="0" w:color="auto"/>
            </w:tcBorders>
            <w:vAlign w:val="center"/>
          </w:tcPr>
          <w:p w:rsidR="00E44429" w:rsidRPr="006D70B5" w:rsidRDefault="00E44429" w:rsidP="00C21612">
            <w:pPr>
              <w:jc w:val="center"/>
              <w:rPr>
                <w:rFonts w:ascii="黑体" w:eastAsia="黑体" w:hAnsi="黑体"/>
                <w:b/>
                <w:bCs/>
                <w:szCs w:val="21"/>
              </w:rPr>
            </w:pPr>
            <w:r w:rsidRPr="006D70B5">
              <w:rPr>
                <w:rFonts w:ascii="黑体" w:eastAsia="黑体" w:hAnsi="黑体" w:hint="eastAsia"/>
                <w:b/>
                <w:bCs/>
                <w:szCs w:val="21"/>
              </w:rPr>
              <w:t>课题名称</w:t>
            </w:r>
          </w:p>
        </w:tc>
        <w:tc>
          <w:tcPr>
            <w:tcW w:w="1267" w:type="dxa"/>
            <w:tcBorders>
              <w:top w:val="single" w:sz="4" w:space="0" w:color="auto"/>
            </w:tcBorders>
            <w:vAlign w:val="center"/>
          </w:tcPr>
          <w:p w:rsidR="00E44429" w:rsidRPr="006D70B5" w:rsidRDefault="00E44429" w:rsidP="00C21612">
            <w:pPr>
              <w:jc w:val="center"/>
              <w:rPr>
                <w:rFonts w:ascii="黑体" w:eastAsia="黑体" w:hAnsi="黑体"/>
                <w:b/>
                <w:bCs/>
                <w:szCs w:val="21"/>
              </w:rPr>
            </w:pPr>
            <w:r w:rsidRPr="006D70B5">
              <w:rPr>
                <w:rFonts w:ascii="黑体" w:eastAsia="黑体" w:hAnsi="黑体" w:hint="eastAsia"/>
                <w:b/>
                <w:bCs/>
                <w:szCs w:val="21"/>
              </w:rPr>
              <w:t>负责人</w:t>
            </w:r>
          </w:p>
        </w:tc>
        <w:tc>
          <w:tcPr>
            <w:tcW w:w="2806" w:type="dxa"/>
            <w:tcBorders>
              <w:top w:val="single" w:sz="4" w:space="0" w:color="auto"/>
            </w:tcBorders>
            <w:vAlign w:val="center"/>
          </w:tcPr>
          <w:p w:rsidR="00E44429" w:rsidRPr="006D70B5" w:rsidRDefault="00E44429" w:rsidP="00C21612">
            <w:pPr>
              <w:jc w:val="center"/>
              <w:rPr>
                <w:rFonts w:ascii="黑体" w:eastAsia="黑体" w:hAnsi="黑体"/>
                <w:b/>
                <w:bCs/>
                <w:szCs w:val="21"/>
              </w:rPr>
            </w:pPr>
            <w:r w:rsidRPr="006D70B5">
              <w:rPr>
                <w:rFonts w:ascii="黑体" w:eastAsia="黑体" w:hAnsi="黑体" w:hint="eastAsia"/>
                <w:b/>
                <w:bCs/>
                <w:szCs w:val="21"/>
              </w:rPr>
              <w:t>申报单位</w:t>
            </w:r>
          </w:p>
        </w:tc>
      </w:tr>
      <w:tr w:rsidR="00E44429" w:rsidRPr="006D70B5" w:rsidTr="003E0E44">
        <w:trPr>
          <w:trHeight w:hRule="exact" w:val="794"/>
        </w:trPr>
        <w:tc>
          <w:tcPr>
            <w:tcW w:w="2093" w:type="dxa"/>
            <w:vAlign w:val="center"/>
          </w:tcPr>
          <w:p w:rsidR="00E44429" w:rsidRPr="005617D5" w:rsidRDefault="00E513A5" w:rsidP="005617D5">
            <w:pPr>
              <w:jc w:val="center"/>
              <w:rPr>
                <w:rFonts w:ascii="Times New Roman" w:hAnsi="Times New Roman" w:cs="Times New Roman"/>
                <w:bCs/>
                <w:szCs w:val="21"/>
              </w:rPr>
            </w:pPr>
            <w:r w:rsidRPr="005617D5">
              <w:rPr>
                <w:rFonts w:ascii="Times New Roman" w:hAnsi="Times New Roman" w:cs="Times New Roman"/>
                <w:bCs/>
                <w:szCs w:val="21"/>
              </w:rPr>
              <w:t>2</w:t>
            </w:r>
            <w:r w:rsidRPr="005617D5">
              <w:rPr>
                <w:rFonts w:ascii="Times New Roman" w:hAnsi="Times New Roman" w:cs="Times New Roman" w:hint="eastAsia"/>
                <w:bCs/>
                <w:szCs w:val="21"/>
              </w:rPr>
              <w:t>4</w:t>
            </w:r>
            <w:r w:rsidR="00393C52" w:rsidRPr="005617D5">
              <w:rPr>
                <w:rFonts w:ascii="Times New Roman" w:hAnsi="Times New Roman" w:cs="Times New Roman"/>
                <w:bCs/>
                <w:szCs w:val="21"/>
              </w:rPr>
              <w:t>B</w:t>
            </w:r>
            <w:r w:rsidR="00393C52" w:rsidRPr="005617D5">
              <w:rPr>
                <w:rFonts w:ascii="Times New Roman" w:hAnsi="Times New Roman" w:cs="Times New Roman" w:hint="eastAsia"/>
                <w:bCs/>
                <w:szCs w:val="21"/>
              </w:rPr>
              <w:t>MT</w:t>
            </w:r>
            <w:r w:rsidRPr="005617D5">
              <w:rPr>
                <w:rFonts w:ascii="Times New Roman" w:hAnsi="Times New Roman" w:cs="Times New Roman"/>
                <w:bCs/>
                <w:szCs w:val="21"/>
              </w:rPr>
              <w:t>NJ01</w:t>
            </w:r>
          </w:p>
        </w:tc>
        <w:tc>
          <w:tcPr>
            <w:tcW w:w="6813"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新时代背景下学术期刊促进教学成果创新推广的策略研究</w:t>
            </w:r>
          </w:p>
        </w:tc>
        <w:tc>
          <w:tcPr>
            <w:tcW w:w="1267"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王</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昱</w:t>
            </w:r>
          </w:p>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宋运来</w:t>
            </w:r>
          </w:p>
        </w:tc>
        <w:tc>
          <w:tcPr>
            <w:tcW w:w="2806" w:type="dxa"/>
            <w:vAlign w:val="center"/>
          </w:tcPr>
          <w:p w:rsidR="00E44429" w:rsidRPr="006D70B5" w:rsidRDefault="00A66857" w:rsidP="00C21612">
            <w:pPr>
              <w:jc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江苏教育报刊总社</w:t>
            </w:r>
          </w:p>
        </w:tc>
      </w:tr>
      <w:tr w:rsidR="00E44429" w:rsidRPr="006D70B5" w:rsidTr="003E0E44">
        <w:trPr>
          <w:trHeight w:hRule="exact" w:val="454"/>
        </w:trPr>
        <w:tc>
          <w:tcPr>
            <w:tcW w:w="2093" w:type="dxa"/>
            <w:vAlign w:val="center"/>
          </w:tcPr>
          <w:p w:rsidR="00E44429" w:rsidRPr="005617D5" w:rsidRDefault="00D54545" w:rsidP="005617D5">
            <w:pPr>
              <w:jc w:val="center"/>
              <w:rPr>
                <w:rFonts w:ascii="Times New Roman" w:hAnsi="Times New Roman" w:cs="Times New Roman"/>
                <w:bCs/>
                <w:szCs w:val="21"/>
              </w:rPr>
            </w:pPr>
            <w:r w:rsidRPr="005617D5">
              <w:rPr>
                <w:rFonts w:ascii="Times New Roman" w:hAnsi="Times New Roman" w:cs="Times New Roman" w:hint="eastAsia"/>
                <w:bCs/>
                <w:szCs w:val="21"/>
              </w:rPr>
              <w:t>24BKGTZ02</w:t>
            </w:r>
          </w:p>
        </w:tc>
        <w:tc>
          <w:tcPr>
            <w:tcW w:w="6813" w:type="dxa"/>
            <w:vAlign w:val="center"/>
          </w:tcPr>
          <w:p w:rsidR="00E44429" w:rsidRPr="006D70B5" w:rsidRDefault="00E44429" w:rsidP="003E0E44">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基于地方“集市”资源的园本课程开发研究</w:t>
            </w:r>
          </w:p>
        </w:tc>
        <w:tc>
          <w:tcPr>
            <w:tcW w:w="1267" w:type="dxa"/>
            <w:vAlign w:val="center"/>
          </w:tcPr>
          <w:p w:rsidR="00E44429" w:rsidRPr="006D70B5" w:rsidRDefault="00E44429" w:rsidP="003E0E44">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李如进</w:t>
            </w:r>
          </w:p>
        </w:tc>
        <w:tc>
          <w:tcPr>
            <w:tcW w:w="2806" w:type="dxa"/>
            <w:vAlign w:val="center"/>
          </w:tcPr>
          <w:p w:rsidR="00E44429" w:rsidRPr="006D70B5" w:rsidRDefault="00E44429" w:rsidP="003E0E44">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泰州市姜堰区梅垛幼儿园</w:t>
            </w:r>
          </w:p>
        </w:tc>
      </w:tr>
      <w:tr w:rsidR="00E44429" w:rsidRPr="006D70B5" w:rsidTr="003E0E44">
        <w:trPr>
          <w:trHeight w:hRule="exact" w:val="794"/>
        </w:trPr>
        <w:tc>
          <w:tcPr>
            <w:tcW w:w="2093" w:type="dxa"/>
            <w:vAlign w:val="center"/>
          </w:tcPr>
          <w:p w:rsidR="00E44429" w:rsidRPr="005617D5" w:rsidRDefault="00D54545" w:rsidP="005617D5">
            <w:pPr>
              <w:jc w:val="center"/>
              <w:rPr>
                <w:rFonts w:ascii="Times New Roman" w:hAnsi="Times New Roman" w:cs="Times New Roman"/>
                <w:bCs/>
                <w:szCs w:val="21"/>
              </w:rPr>
            </w:pPr>
            <w:r w:rsidRPr="005617D5">
              <w:rPr>
                <w:rFonts w:ascii="Times New Roman" w:hAnsi="Times New Roman" w:cs="Times New Roman" w:hint="eastAsia"/>
                <w:bCs/>
                <w:szCs w:val="21"/>
              </w:rPr>
              <w:t>24BKG</w:t>
            </w:r>
            <w:r w:rsidR="00EB3D90" w:rsidRPr="005617D5">
              <w:rPr>
                <w:rFonts w:ascii="Times New Roman" w:hAnsi="Times New Roman" w:cs="Times New Roman" w:hint="eastAsia"/>
                <w:bCs/>
                <w:szCs w:val="21"/>
              </w:rPr>
              <w:t>YC03</w:t>
            </w:r>
          </w:p>
        </w:tc>
        <w:tc>
          <w:tcPr>
            <w:tcW w:w="6813"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“仁爱教育”背景下综合育人课程体系的建构与实施研究</w:t>
            </w:r>
          </w:p>
        </w:tc>
        <w:tc>
          <w:tcPr>
            <w:tcW w:w="1267"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李宏生</w:t>
            </w:r>
          </w:p>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嵇晓娴</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建湖县秀夫小学</w:t>
            </w:r>
          </w:p>
        </w:tc>
      </w:tr>
      <w:tr w:rsidR="00E44429" w:rsidRPr="006D70B5" w:rsidTr="003E0E44">
        <w:trPr>
          <w:trHeight w:hRule="exact" w:val="794"/>
        </w:trPr>
        <w:tc>
          <w:tcPr>
            <w:tcW w:w="2093" w:type="dxa"/>
            <w:vAlign w:val="center"/>
          </w:tcPr>
          <w:p w:rsidR="00E44429" w:rsidRPr="005617D5" w:rsidRDefault="00EB3D90" w:rsidP="005617D5">
            <w:pPr>
              <w:jc w:val="center"/>
              <w:rPr>
                <w:rFonts w:ascii="Times New Roman" w:hAnsi="Times New Roman" w:cs="Times New Roman"/>
                <w:bCs/>
                <w:szCs w:val="21"/>
              </w:rPr>
            </w:pPr>
            <w:r w:rsidRPr="005617D5">
              <w:rPr>
                <w:rFonts w:ascii="Times New Roman" w:hAnsi="Times New Roman" w:cs="Times New Roman" w:hint="eastAsia"/>
                <w:bCs/>
                <w:szCs w:val="21"/>
              </w:rPr>
              <w:t>24BKGTZ04</w:t>
            </w:r>
          </w:p>
        </w:tc>
        <w:tc>
          <w:tcPr>
            <w:tcW w:w="6813" w:type="dxa"/>
            <w:vAlign w:val="center"/>
          </w:tcPr>
          <w:p w:rsidR="0009329D" w:rsidRPr="006D70B5" w:rsidRDefault="00E44429" w:rsidP="0009329D">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“自动·共生”教育观指导下农村薄弱幼儿园</w:t>
            </w:r>
          </w:p>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联合构建学习共同体的实践研究</w:t>
            </w:r>
          </w:p>
        </w:tc>
        <w:tc>
          <w:tcPr>
            <w:tcW w:w="1267" w:type="dxa"/>
            <w:vAlign w:val="center"/>
          </w:tcPr>
          <w:p w:rsidR="00E44429"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李</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凯</w:t>
            </w:r>
          </w:p>
          <w:p w:rsidR="008E6F4F" w:rsidRPr="006D70B5" w:rsidRDefault="008E6F4F" w:rsidP="00C21612">
            <w:pPr>
              <w:jc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周小华</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泰州市姜堰区桥头幼儿园</w:t>
            </w:r>
          </w:p>
        </w:tc>
      </w:tr>
      <w:tr w:rsidR="00E44429" w:rsidRPr="006D70B5" w:rsidTr="008C76F8">
        <w:trPr>
          <w:trHeight w:hRule="exact" w:val="454"/>
        </w:trPr>
        <w:tc>
          <w:tcPr>
            <w:tcW w:w="2093" w:type="dxa"/>
            <w:vAlign w:val="center"/>
          </w:tcPr>
          <w:p w:rsidR="00E44429" w:rsidRPr="005617D5" w:rsidRDefault="005617D5" w:rsidP="005617D5">
            <w:pPr>
              <w:jc w:val="center"/>
            </w:pPr>
            <w:r>
              <w:rPr>
                <w:rFonts w:ascii="Times New Roman" w:hAnsi="Times New Roman" w:cs="Times New Roman" w:hint="eastAsia"/>
                <w:bCs/>
                <w:szCs w:val="21"/>
              </w:rPr>
              <w:t>24BKGYC05</w:t>
            </w:r>
          </w:p>
        </w:tc>
        <w:tc>
          <w:tcPr>
            <w:tcW w:w="6813" w:type="dxa"/>
            <w:vAlign w:val="center"/>
          </w:tcPr>
          <w:p w:rsidR="00E44429" w:rsidRPr="006D70B5" w:rsidRDefault="00E44429" w:rsidP="0009329D">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初中学段创新人才培养体系的建构与探索</w:t>
            </w:r>
          </w:p>
        </w:tc>
        <w:tc>
          <w:tcPr>
            <w:tcW w:w="1267"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吴加健</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盐城市鹿鸣路初级中学</w:t>
            </w:r>
          </w:p>
        </w:tc>
      </w:tr>
      <w:tr w:rsidR="00E44429" w:rsidRPr="006D70B5" w:rsidTr="003E0E44">
        <w:trPr>
          <w:trHeight w:hRule="exact" w:val="794"/>
        </w:trPr>
        <w:tc>
          <w:tcPr>
            <w:tcW w:w="2093" w:type="dxa"/>
            <w:vAlign w:val="center"/>
          </w:tcPr>
          <w:p w:rsidR="00E44429" w:rsidRPr="005617D5" w:rsidRDefault="005617D5" w:rsidP="005617D5">
            <w:pPr>
              <w:jc w:val="center"/>
            </w:pPr>
            <w:r>
              <w:rPr>
                <w:rFonts w:ascii="Times New Roman" w:hAnsi="Times New Roman" w:cs="Times New Roman" w:hint="eastAsia"/>
                <w:bCs/>
                <w:szCs w:val="21"/>
              </w:rPr>
              <w:t>24BKGSZ06</w:t>
            </w:r>
          </w:p>
        </w:tc>
        <w:tc>
          <w:tcPr>
            <w:tcW w:w="6813"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七彩课程：指向学生综合素养发展的实践研究</w:t>
            </w:r>
          </w:p>
        </w:tc>
        <w:tc>
          <w:tcPr>
            <w:tcW w:w="1267" w:type="dxa"/>
            <w:vAlign w:val="center"/>
          </w:tcPr>
          <w:p w:rsidR="00E44429"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辛</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锋</w:t>
            </w:r>
          </w:p>
          <w:p w:rsidR="008E6F4F" w:rsidRPr="006D70B5" w:rsidRDefault="008E6F4F" w:rsidP="00C21612">
            <w:pPr>
              <w:jc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张学超</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苏州市吴江区苏州湾</w:t>
            </w:r>
          </w:p>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外国语学校</w:t>
            </w:r>
          </w:p>
        </w:tc>
      </w:tr>
      <w:tr w:rsidR="00E44429" w:rsidRPr="006D70B5" w:rsidTr="008C76F8">
        <w:trPr>
          <w:trHeight w:hRule="exact" w:val="454"/>
        </w:trPr>
        <w:tc>
          <w:tcPr>
            <w:tcW w:w="2093" w:type="dxa"/>
            <w:vAlign w:val="center"/>
          </w:tcPr>
          <w:p w:rsidR="00E44429" w:rsidRPr="005617D5" w:rsidRDefault="005617D5" w:rsidP="005617D5">
            <w:pPr>
              <w:jc w:val="center"/>
            </w:pPr>
            <w:r>
              <w:rPr>
                <w:rFonts w:ascii="Times New Roman" w:hAnsi="Times New Roman" w:cs="Times New Roman" w:hint="eastAsia"/>
                <w:bCs/>
                <w:szCs w:val="21"/>
              </w:rPr>
              <w:t>24BKGLG07</w:t>
            </w:r>
          </w:p>
        </w:tc>
        <w:tc>
          <w:tcPr>
            <w:tcW w:w="6813"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学校汉字文化育人实践研究</w:t>
            </w:r>
          </w:p>
        </w:tc>
        <w:tc>
          <w:tcPr>
            <w:tcW w:w="1267"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宋</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凯</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连云港市新海初级中学</w:t>
            </w:r>
          </w:p>
        </w:tc>
      </w:tr>
      <w:tr w:rsidR="00E44429" w:rsidRPr="006D70B5" w:rsidTr="008C76F8">
        <w:trPr>
          <w:trHeight w:hRule="exact" w:val="454"/>
        </w:trPr>
        <w:tc>
          <w:tcPr>
            <w:tcW w:w="2093" w:type="dxa"/>
            <w:vAlign w:val="center"/>
          </w:tcPr>
          <w:p w:rsidR="00E44429" w:rsidRPr="005617D5" w:rsidRDefault="005617D5" w:rsidP="005617D5">
            <w:pPr>
              <w:jc w:val="center"/>
            </w:pPr>
            <w:r>
              <w:rPr>
                <w:rFonts w:ascii="Times New Roman" w:hAnsi="Times New Roman" w:cs="Times New Roman" w:hint="eastAsia"/>
                <w:bCs/>
                <w:szCs w:val="21"/>
              </w:rPr>
              <w:t>24BKGHA08</w:t>
            </w:r>
          </w:p>
        </w:tc>
        <w:tc>
          <w:tcPr>
            <w:tcW w:w="6813"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基于儿童本位的倾听教育实践与研究</w:t>
            </w:r>
          </w:p>
        </w:tc>
        <w:tc>
          <w:tcPr>
            <w:tcW w:w="1267"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张</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会</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涟水县上海路幼儿园</w:t>
            </w:r>
          </w:p>
        </w:tc>
      </w:tr>
      <w:tr w:rsidR="00E44429" w:rsidRPr="006D70B5" w:rsidTr="003E0E44">
        <w:trPr>
          <w:trHeight w:hRule="exact" w:val="794"/>
        </w:trPr>
        <w:tc>
          <w:tcPr>
            <w:tcW w:w="2093" w:type="dxa"/>
            <w:vAlign w:val="center"/>
          </w:tcPr>
          <w:p w:rsidR="00E44429" w:rsidRPr="005617D5" w:rsidRDefault="005617D5" w:rsidP="005617D5">
            <w:pPr>
              <w:jc w:val="center"/>
            </w:pPr>
            <w:r>
              <w:rPr>
                <w:rFonts w:ascii="Times New Roman" w:hAnsi="Times New Roman" w:cs="Times New Roman" w:hint="eastAsia"/>
                <w:bCs/>
                <w:szCs w:val="21"/>
              </w:rPr>
              <w:lastRenderedPageBreak/>
              <w:t>24BKGHA09</w:t>
            </w:r>
          </w:p>
        </w:tc>
        <w:tc>
          <w:tcPr>
            <w:tcW w:w="6813"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系统论下普通高中课程思政建设的实践研究</w:t>
            </w:r>
          </w:p>
        </w:tc>
        <w:tc>
          <w:tcPr>
            <w:tcW w:w="1267"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庞</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超</w:t>
            </w:r>
          </w:p>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骈昌贵</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江苏省盱眙中学</w:t>
            </w:r>
          </w:p>
        </w:tc>
      </w:tr>
      <w:tr w:rsidR="00E44429" w:rsidRPr="006D70B5" w:rsidTr="003E0E44">
        <w:trPr>
          <w:trHeight w:hRule="exact" w:val="794"/>
        </w:trPr>
        <w:tc>
          <w:tcPr>
            <w:tcW w:w="2093" w:type="dxa"/>
            <w:vAlign w:val="center"/>
          </w:tcPr>
          <w:p w:rsidR="00E44429" w:rsidRPr="005617D5" w:rsidRDefault="005617D5" w:rsidP="005617D5">
            <w:pPr>
              <w:jc w:val="center"/>
            </w:pPr>
            <w:r>
              <w:rPr>
                <w:rFonts w:ascii="Times New Roman" w:hAnsi="Times New Roman" w:cs="Times New Roman" w:hint="eastAsia"/>
                <w:bCs/>
                <w:szCs w:val="21"/>
              </w:rPr>
              <w:t>24BKGYC10</w:t>
            </w:r>
          </w:p>
        </w:tc>
        <w:tc>
          <w:tcPr>
            <w:tcW w:w="6813" w:type="dxa"/>
            <w:vAlign w:val="center"/>
          </w:tcPr>
          <w:p w:rsidR="00E44429" w:rsidRPr="006D70B5" w:rsidRDefault="00E44429" w:rsidP="005A6C44">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STEAM</w:t>
            </w:r>
            <w:r w:rsidRPr="006D70B5">
              <w:rPr>
                <w:rFonts w:ascii="Times New Roman" w:eastAsia="仿宋_GB2312" w:hAnsi="Times New Roman" w:cs="Times New Roman" w:hint="eastAsia"/>
                <w:spacing w:val="-4"/>
                <w:szCs w:val="21"/>
              </w:rPr>
              <w:t>课程中幼儿全人能力早期培养案例研究</w:t>
            </w:r>
          </w:p>
        </w:tc>
        <w:tc>
          <w:tcPr>
            <w:tcW w:w="1267"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凌</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志</w:t>
            </w:r>
          </w:p>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李</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越</w:t>
            </w:r>
          </w:p>
        </w:tc>
        <w:tc>
          <w:tcPr>
            <w:tcW w:w="2806" w:type="dxa"/>
            <w:vAlign w:val="center"/>
          </w:tcPr>
          <w:p w:rsidR="00E44429" w:rsidRPr="006D70B5" w:rsidRDefault="00E44429" w:rsidP="00C21612">
            <w:pPr>
              <w:jc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盐城市大丰区幼儿园</w:t>
            </w:r>
          </w:p>
        </w:tc>
      </w:tr>
    </w:tbl>
    <w:p w:rsidR="0085648E" w:rsidRDefault="0085648E" w:rsidP="00E44429">
      <w:pPr>
        <w:spacing w:line="560" w:lineRule="exact"/>
        <w:rPr>
          <w:rFonts w:ascii="黑体" w:eastAsia="黑体" w:hAnsi="黑体"/>
          <w:sz w:val="32"/>
          <w:szCs w:val="32"/>
        </w:rPr>
      </w:pPr>
    </w:p>
    <w:p w:rsidR="00E44429" w:rsidRDefault="00E44429" w:rsidP="00E44429">
      <w:pPr>
        <w:spacing w:line="560" w:lineRule="exac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一般课题</w:t>
      </w:r>
    </w:p>
    <w:tbl>
      <w:tblPr>
        <w:tblStyle w:val="a3"/>
        <w:tblW w:w="12971" w:type="dxa"/>
        <w:tblLook w:val="04A0" w:firstRow="1" w:lastRow="0" w:firstColumn="1" w:lastColumn="0" w:noHBand="0" w:noVBand="1"/>
      </w:tblPr>
      <w:tblGrid>
        <w:gridCol w:w="2064"/>
        <w:gridCol w:w="7301"/>
        <w:gridCol w:w="894"/>
        <w:gridCol w:w="2712"/>
      </w:tblGrid>
      <w:tr w:rsidR="00A121F7" w:rsidRPr="006D70B5" w:rsidTr="003E0E44">
        <w:trPr>
          <w:cantSplit/>
          <w:trHeight w:hRule="exact" w:val="391"/>
        </w:trPr>
        <w:tc>
          <w:tcPr>
            <w:tcW w:w="2064" w:type="dxa"/>
            <w:vAlign w:val="center"/>
          </w:tcPr>
          <w:p w:rsidR="00A121F7" w:rsidRPr="006D70B5" w:rsidRDefault="00A121F7" w:rsidP="003E0E44">
            <w:pPr>
              <w:spacing w:line="340" w:lineRule="exact"/>
              <w:jc w:val="center"/>
              <w:textAlignment w:val="center"/>
              <w:rPr>
                <w:rFonts w:ascii="黑体" w:eastAsia="黑体" w:hAnsi="黑体"/>
                <w:b/>
                <w:bCs/>
                <w:szCs w:val="21"/>
              </w:rPr>
            </w:pPr>
            <w:r>
              <w:rPr>
                <w:rFonts w:ascii="黑体" w:eastAsia="黑体" w:hAnsi="黑体" w:hint="eastAsia"/>
                <w:b/>
                <w:bCs/>
                <w:szCs w:val="21"/>
              </w:rPr>
              <w:t>课题编号</w:t>
            </w:r>
          </w:p>
        </w:tc>
        <w:tc>
          <w:tcPr>
            <w:tcW w:w="7301" w:type="dxa"/>
            <w:vAlign w:val="center"/>
          </w:tcPr>
          <w:p w:rsidR="00A121F7" w:rsidRPr="006D70B5" w:rsidRDefault="00A121F7" w:rsidP="003E0E44">
            <w:pPr>
              <w:spacing w:line="340" w:lineRule="exact"/>
              <w:jc w:val="center"/>
              <w:textAlignment w:val="center"/>
              <w:rPr>
                <w:rFonts w:ascii="黑体" w:eastAsia="黑体" w:hAnsi="黑体"/>
                <w:b/>
                <w:bCs/>
                <w:szCs w:val="21"/>
              </w:rPr>
            </w:pPr>
            <w:r w:rsidRPr="006D70B5">
              <w:rPr>
                <w:rFonts w:ascii="黑体" w:eastAsia="黑体" w:hAnsi="黑体" w:hint="eastAsia"/>
                <w:b/>
                <w:bCs/>
                <w:szCs w:val="21"/>
              </w:rPr>
              <w:t>课题名称</w:t>
            </w:r>
          </w:p>
        </w:tc>
        <w:tc>
          <w:tcPr>
            <w:tcW w:w="894" w:type="dxa"/>
            <w:vAlign w:val="center"/>
          </w:tcPr>
          <w:p w:rsidR="00A121F7" w:rsidRPr="006D70B5" w:rsidRDefault="00A121F7" w:rsidP="003E0E44">
            <w:pPr>
              <w:spacing w:line="340" w:lineRule="exact"/>
              <w:jc w:val="center"/>
              <w:textAlignment w:val="center"/>
              <w:rPr>
                <w:rFonts w:ascii="黑体" w:eastAsia="黑体" w:hAnsi="黑体"/>
                <w:b/>
                <w:bCs/>
                <w:szCs w:val="21"/>
              </w:rPr>
            </w:pPr>
            <w:r w:rsidRPr="006D70B5">
              <w:rPr>
                <w:rFonts w:ascii="黑体" w:eastAsia="黑体" w:hAnsi="黑体" w:hint="eastAsia"/>
                <w:b/>
                <w:bCs/>
                <w:szCs w:val="21"/>
              </w:rPr>
              <w:t>负责人</w:t>
            </w:r>
          </w:p>
        </w:tc>
        <w:tc>
          <w:tcPr>
            <w:tcW w:w="2712" w:type="dxa"/>
            <w:vAlign w:val="center"/>
          </w:tcPr>
          <w:p w:rsidR="00A121F7" w:rsidRPr="006D70B5" w:rsidRDefault="00A121F7" w:rsidP="003E0E44">
            <w:pPr>
              <w:spacing w:line="340" w:lineRule="exact"/>
              <w:jc w:val="center"/>
              <w:textAlignment w:val="center"/>
              <w:rPr>
                <w:rFonts w:ascii="黑体" w:eastAsia="黑体" w:hAnsi="黑体"/>
                <w:b/>
                <w:bCs/>
                <w:szCs w:val="21"/>
              </w:rPr>
            </w:pPr>
            <w:r w:rsidRPr="006D70B5">
              <w:rPr>
                <w:rFonts w:ascii="黑体" w:eastAsia="黑体" w:hAnsi="黑体" w:hint="eastAsia"/>
                <w:b/>
                <w:bCs/>
                <w:szCs w:val="21"/>
              </w:rPr>
              <w:t>申报单位</w:t>
            </w:r>
          </w:p>
        </w:tc>
      </w:tr>
      <w:tr w:rsidR="00A121F7" w:rsidRPr="006D70B5" w:rsidTr="003E0E44">
        <w:trPr>
          <w:trHeight w:hRule="exact" w:val="680"/>
        </w:trPr>
        <w:tc>
          <w:tcPr>
            <w:tcW w:w="206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A121F7">
              <w:rPr>
                <w:rFonts w:ascii="Times New Roman" w:hAnsi="Times New Roman" w:cs="Times New Roman" w:hint="eastAsia"/>
                <w:bCs/>
                <w:szCs w:val="21"/>
              </w:rPr>
              <w:t>24</w:t>
            </w:r>
            <w:r w:rsidR="009B5E86">
              <w:rPr>
                <w:rFonts w:ascii="Times New Roman" w:hAnsi="Times New Roman" w:cs="Times New Roman" w:hint="eastAsia"/>
                <w:bCs/>
                <w:szCs w:val="21"/>
              </w:rPr>
              <w:t>A</w:t>
            </w:r>
            <w:r w:rsidR="00DE2502">
              <w:rPr>
                <w:rFonts w:ascii="Times New Roman" w:hAnsi="Times New Roman" w:cs="Times New Roman" w:hint="eastAsia"/>
                <w:bCs/>
                <w:szCs w:val="21"/>
              </w:rPr>
              <w:t>KGHA01</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新课标背景下课程思政融入高中语文课堂教学的途径分析</w:t>
            </w:r>
          </w:p>
        </w:tc>
        <w:tc>
          <w:tcPr>
            <w:tcW w:w="894" w:type="dxa"/>
            <w:vAlign w:val="center"/>
          </w:tcPr>
          <w:p w:rsidR="00A121F7"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王</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静</w:t>
            </w:r>
          </w:p>
          <w:p w:rsidR="008E6F4F" w:rsidRPr="006D70B5" w:rsidRDefault="008E6F4F" w:rsidP="003E0E44">
            <w:pPr>
              <w:spacing w:line="340" w:lineRule="exact"/>
              <w:jc w:val="center"/>
              <w:textAlignment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朱</w:t>
            </w:r>
            <w:r>
              <w:rPr>
                <w:rFonts w:ascii="Times New Roman" w:eastAsia="仿宋_GB2312" w:hAnsi="Times New Roman" w:cs="Times New Roman" w:hint="eastAsia"/>
                <w:spacing w:val="-4"/>
                <w:szCs w:val="21"/>
              </w:rPr>
              <w:t xml:space="preserve">  </w:t>
            </w:r>
            <w:r>
              <w:rPr>
                <w:rFonts w:ascii="Times New Roman" w:eastAsia="仿宋_GB2312" w:hAnsi="Times New Roman" w:cs="Times New Roman" w:hint="eastAsia"/>
                <w:spacing w:val="-4"/>
                <w:szCs w:val="21"/>
              </w:rPr>
              <w:t>淼</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涟水县涟州高级中学</w:t>
            </w:r>
          </w:p>
        </w:tc>
      </w:tr>
      <w:tr w:rsidR="00A121F7" w:rsidRPr="006D70B5" w:rsidTr="003E0E44">
        <w:trPr>
          <w:trHeight w:hRule="exact" w:val="454"/>
        </w:trPr>
        <w:tc>
          <w:tcPr>
            <w:tcW w:w="2064" w:type="dxa"/>
            <w:vAlign w:val="center"/>
          </w:tcPr>
          <w:p w:rsidR="00A121F7" w:rsidRPr="00A121F7" w:rsidRDefault="00692281"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24AKGZJ02</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基于核心素养的创客课程教学模型设计与实践研究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王</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鹏</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句容高级中学</w:t>
            </w:r>
          </w:p>
        </w:tc>
      </w:tr>
      <w:tr w:rsidR="00A121F7" w:rsidRPr="006D70B5" w:rsidTr="003E0E44">
        <w:trPr>
          <w:trHeight w:hRule="exact" w:val="680"/>
        </w:trPr>
        <w:tc>
          <w:tcPr>
            <w:tcW w:w="2064" w:type="dxa"/>
            <w:vAlign w:val="center"/>
          </w:tcPr>
          <w:p w:rsidR="00A121F7" w:rsidRPr="00A121F7" w:rsidRDefault="00692281"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24AKGSZ03</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材料的投放与应用：指向综合育人的探究性课程建构与实施研究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尹</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敏</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刘</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静</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张家港市机关幼儿园</w:t>
            </w:r>
          </w:p>
        </w:tc>
      </w:tr>
      <w:tr w:rsidR="00A121F7" w:rsidRPr="006D70B5" w:rsidTr="003E0E44">
        <w:trPr>
          <w:trHeight w:val="454"/>
        </w:trPr>
        <w:tc>
          <w:tcPr>
            <w:tcW w:w="2064" w:type="dxa"/>
            <w:vAlign w:val="center"/>
          </w:tcPr>
          <w:p w:rsidR="00A121F7" w:rsidRPr="00A121F7" w:rsidRDefault="002C2E52"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24AJSNJ04</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媒介化视角下教育家精神的时代解读与教师专业发展的实践路径探析</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孙陆培</w:t>
            </w:r>
          </w:p>
        </w:tc>
        <w:tc>
          <w:tcPr>
            <w:tcW w:w="2712" w:type="dxa"/>
            <w:vAlign w:val="center"/>
          </w:tcPr>
          <w:p w:rsidR="00A121F7" w:rsidRPr="006D70B5" w:rsidRDefault="00A66857" w:rsidP="003E0E44">
            <w:pPr>
              <w:spacing w:line="340" w:lineRule="exact"/>
              <w:jc w:val="center"/>
              <w:textAlignment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江苏教育报刊总社</w:t>
            </w:r>
          </w:p>
        </w:tc>
      </w:tr>
      <w:tr w:rsidR="00A121F7" w:rsidRPr="006D70B5" w:rsidTr="003E0E44">
        <w:trPr>
          <w:trHeight w:hRule="exact" w:val="680"/>
        </w:trPr>
        <w:tc>
          <w:tcPr>
            <w:tcW w:w="2064" w:type="dxa"/>
            <w:vAlign w:val="center"/>
          </w:tcPr>
          <w:p w:rsidR="00A121F7" w:rsidRPr="00A121F7" w:rsidRDefault="00BD1B39"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24AKGTZ05</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中学英语教育与德育的深度融合策略研究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孙贤昆</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邓小华</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泰州市周山河初级中学</w:t>
            </w:r>
          </w:p>
        </w:tc>
      </w:tr>
      <w:tr w:rsidR="00A121F7" w:rsidRPr="006D70B5" w:rsidTr="003E0E44">
        <w:trPr>
          <w:trHeight w:val="454"/>
        </w:trPr>
        <w:tc>
          <w:tcPr>
            <w:tcW w:w="2064" w:type="dxa"/>
            <w:vAlign w:val="center"/>
          </w:tcPr>
          <w:p w:rsidR="00A121F7" w:rsidRPr="00A121F7" w:rsidRDefault="002E08F8"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24AKGXZ06</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剪纸文化的教育传承与创新研究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刘</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华</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丰县大沙河镇李寨中心小学</w:t>
            </w:r>
          </w:p>
        </w:tc>
      </w:tr>
      <w:tr w:rsidR="00A121F7" w:rsidRPr="006D70B5" w:rsidTr="003E0E44">
        <w:trPr>
          <w:trHeight w:val="454"/>
        </w:trPr>
        <w:tc>
          <w:tcPr>
            <w:tcW w:w="2064" w:type="dxa"/>
            <w:vAlign w:val="center"/>
          </w:tcPr>
          <w:p w:rsidR="00A121F7" w:rsidRPr="00A121F7" w:rsidRDefault="003F7972"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24AKGHA07</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新课程背景下数学课堂教学创新性评价体系的策略研究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刘爱桃</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涟水县第四中学</w:t>
            </w:r>
          </w:p>
        </w:tc>
      </w:tr>
      <w:tr w:rsidR="00A121F7" w:rsidRPr="006D70B5" w:rsidTr="003E0E44">
        <w:trPr>
          <w:trHeight w:hRule="exact" w:val="680"/>
        </w:trPr>
        <w:tc>
          <w:tcPr>
            <w:tcW w:w="2064" w:type="dxa"/>
            <w:vAlign w:val="center"/>
          </w:tcPr>
          <w:p w:rsidR="00A121F7" w:rsidRPr="00A121F7" w:rsidRDefault="00563C0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24AKGYC08</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小学课堂核心问题设计研究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李</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伟</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顾伟伟</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滨海县蔡桥镇中心小学</w:t>
            </w:r>
          </w:p>
        </w:tc>
      </w:tr>
      <w:tr w:rsidR="00260D43" w:rsidRPr="006D70B5" w:rsidTr="003E0E44">
        <w:trPr>
          <w:trHeight w:hRule="exact" w:val="680"/>
        </w:trPr>
        <w:tc>
          <w:tcPr>
            <w:tcW w:w="2064" w:type="dxa"/>
            <w:vAlign w:val="center"/>
          </w:tcPr>
          <w:p w:rsidR="00260D43" w:rsidRDefault="00260D43"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24AKGWX09</w:t>
            </w:r>
          </w:p>
        </w:tc>
        <w:tc>
          <w:tcPr>
            <w:tcW w:w="7301" w:type="dxa"/>
            <w:vAlign w:val="center"/>
          </w:tcPr>
          <w:p w:rsidR="00260D43" w:rsidRPr="006D70B5" w:rsidRDefault="00260D43"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基于具身认知理论的小幼衔接教学实践研究</w:t>
            </w:r>
          </w:p>
        </w:tc>
        <w:tc>
          <w:tcPr>
            <w:tcW w:w="894" w:type="dxa"/>
            <w:vAlign w:val="center"/>
          </w:tcPr>
          <w:p w:rsidR="00260D43" w:rsidRDefault="008E6F4F" w:rsidP="003E0E44">
            <w:pPr>
              <w:spacing w:line="340" w:lineRule="exact"/>
              <w:jc w:val="center"/>
              <w:textAlignment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莫家瑞</w:t>
            </w:r>
          </w:p>
          <w:p w:rsidR="008E6F4F" w:rsidRPr="006D70B5" w:rsidRDefault="008E6F4F" w:rsidP="003E0E44">
            <w:pPr>
              <w:spacing w:line="340" w:lineRule="exact"/>
              <w:jc w:val="center"/>
              <w:textAlignment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李敏洁</w:t>
            </w:r>
          </w:p>
        </w:tc>
        <w:tc>
          <w:tcPr>
            <w:tcW w:w="2712" w:type="dxa"/>
            <w:vAlign w:val="center"/>
          </w:tcPr>
          <w:p w:rsidR="00260D43" w:rsidRPr="006D70B5" w:rsidRDefault="00260D43"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江阴外国语学校</w:t>
            </w:r>
          </w:p>
        </w:tc>
      </w:tr>
      <w:tr w:rsidR="00A121F7" w:rsidRPr="006D70B5" w:rsidTr="003E0E44">
        <w:trPr>
          <w:trHeight w:val="454"/>
        </w:trPr>
        <w:tc>
          <w:tcPr>
            <w:tcW w:w="2064" w:type="dxa"/>
            <w:vAlign w:val="center"/>
          </w:tcPr>
          <w:p w:rsidR="00A121F7" w:rsidRPr="00A121F7" w:rsidRDefault="00806BF3"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24AKGHA10</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基于核心素养的小学英语大单元整体教学设计与实践研究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李媛媛</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淮安市新安小学河西分校</w:t>
            </w:r>
          </w:p>
        </w:tc>
      </w:tr>
      <w:tr w:rsidR="00A121F7" w:rsidRPr="006D70B5" w:rsidTr="003E0E44">
        <w:trPr>
          <w:trHeight w:hRule="exact" w:val="680"/>
        </w:trPr>
        <w:tc>
          <w:tcPr>
            <w:tcW w:w="2064" w:type="dxa"/>
            <w:vAlign w:val="center"/>
          </w:tcPr>
          <w:p w:rsidR="00A121F7" w:rsidRPr="00A121F7" w:rsidRDefault="00806BF3"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lastRenderedPageBreak/>
              <w:t>24AKGYC11</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整体育人观视域下小学语文学科融合价值观教育的实践研究</w:t>
            </w:r>
          </w:p>
        </w:tc>
        <w:tc>
          <w:tcPr>
            <w:tcW w:w="894" w:type="dxa"/>
            <w:vAlign w:val="center"/>
          </w:tcPr>
          <w:p w:rsidR="00A121F7"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杨艳琴</w:t>
            </w:r>
          </w:p>
          <w:p w:rsidR="008E6F4F" w:rsidRPr="006D70B5" w:rsidRDefault="008E6F4F" w:rsidP="003E0E44">
            <w:pPr>
              <w:spacing w:line="340" w:lineRule="exact"/>
              <w:jc w:val="center"/>
              <w:textAlignment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胡怀春</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盐城市盐都区教师</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发展中心</w:t>
            </w:r>
          </w:p>
        </w:tc>
      </w:tr>
      <w:tr w:rsidR="00A121F7" w:rsidRPr="006D70B5" w:rsidTr="003E0E44">
        <w:trPr>
          <w:trHeight w:val="454"/>
        </w:trPr>
        <w:tc>
          <w:tcPr>
            <w:tcW w:w="2064" w:type="dxa"/>
            <w:vAlign w:val="center"/>
          </w:tcPr>
          <w:p w:rsidR="00A121F7" w:rsidRPr="00A121F7" w:rsidRDefault="00806BF3"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24AKGSZ12</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“融文化”背景下课程育人路径校本实践研究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杨强强</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苏州工业园区唯亭学校</w:t>
            </w:r>
          </w:p>
        </w:tc>
      </w:tr>
      <w:tr w:rsidR="00A121F7" w:rsidRPr="006D70B5" w:rsidTr="003E0E44">
        <w:trPr>
          <w:trHeight w:hRule="exact" w:val="680"/>
        </w:trPr>
        <w:tc>
          <w:tcPr>
            <w:tcW w:w="2064" w:type="dxa"/>
            <w:vAlign w:val="center"/>
          </w:tcPr>
          <w:p w:rsidR="00A121F7" w:rsidRPr="00A121F7" w:rsidRDefault="00806BF3"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24AKGSZ13</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人工智能驱动的跨学科问题解决策略研究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杨懿琳</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倪</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娜</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苏州工业园区星浦小学</w:t>
            </w:r>
          </w:p>
        </w:tc>
      </w:tr>
      <w:tr w:rsidR="00A121F7" w:rsidRPr="006D70B5" w:rsidTr="003E0E44">
        <w:trPr>
          <w:trHeight w:val="454"/>
        </w:trPr>
        <w:tc>
          <w:tcPr>
            <w:tcW w:w="2064" w:type="dxa"/>
            <w:vAlign w:val="center"/>
          </w:tcPr>
          <w:p w:rsidR="00A121F7" w:rsidRPr="00A121F7" w:rsidRDefault="00806BF3"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24AKGYC14</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融入地方传统文化的义务教育美术动画特色课程开发与实践研究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吴佩莲</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东台市教师发展中心</w:t>
            </w:r>
          </w:p>
        </w:tc>
      </w:tr>
      <w:tr w:rsidR="00A121F7" w:rsidRPr="006D70B5" w:rsidTr="003E0E44">
        <w:trPr>
          <w:trHeight w:hRule="exact" w:val="680"/>
        </w:trPr>
        <w:tc>
          <w:tcPr>
            <w:tcW w:w="2064" w:type="dxa"/>
            <w:vAlign w:val="center"/>
          </w:tcPr>
          <w:p w:rsidR="00A121F7" w:rsidRPr="00A121F7" w:rsidRDefault="00806BF3"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24AKGNT15</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指向综合育人的班本课程建构与实施路径研究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吴海丽</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刘卫锋</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南通市崇川小学</w:t>
            </w:r>
          </w:p>
        </w:tc>
      </w:tr>
      <w:tr w:rsidR="00A121F7" w:rsidRPr="006D70B5" w:rsidTr="003E0E44">
        <w:trPr>
          <w:trHeight w:val="454"/>
        </w:trPr>
        <w:tc>
          <w:tcPr>
            <w:tcW w:w="2064" w:type="dxa"/>
            <w:vAlign w:val="center"/>
          </w:tcPr>
          <w:p w:rsidR="00F61B28" w:rsidRPr="00A121F7" w:rsidRDefault="00F61B28"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24AKGHA16</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“三新”背景下高中生物课堂研究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宋丽颖</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淮安市新马高级中学</w:t>
            </w:r>
          </w:p>
        </w:tc>
      </w:tr>
      <w:tr w:rsidR="00A121F7" w:rsidRPr="006D70B5" w:rsidTr="003E0E44">
        <w:trPr>
          <w:trHeight w:val="454"/>
        </w:trPr>
        <w:tc>
          <w:tcPr>
            <w:tcW w:w="2064" w:type="dxa"/>
            <w:vAlign w:val="center"/>
          </w:tcPr>
          <w:p w:rsidR="00A121F7" w:rsidRPr="00A121F7" w:rsidRDefault="00F61B28"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24AKGZJ17</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“课程思政”理念下的地方红色音乐拓展教学研究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张文慧</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句容市天王中心小学</w:t>
            </w:r>
          </w:p>
        </w:tc>
      </w:tr>
      <w:tr w:rsidR="00A121F7" w:rsidRPr="006D70B5" w:rsidTr="003E0E44">
        <w:trPr>
          <w:trHeight w:hRule="exact" w:val="680"/>
        </w:trPr>
        <w:tc>
          <w:tcPr>
            <w:tcW w:w="2064" w:type="dxa"/>
            <w:vAlign w:val="center"/>
          </w:tcPr>
          <w:p w:rsidR="00A121F7" w:rsidRPr="00A121F7" w:rsidRDefault="00F61B28"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24AKGYC18</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指向知行合一的中学实践活动优化策略研究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张庆生</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邓卫芹</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滨海县第一初级中学</w:t>
            </w:r>
          </w:p>
        </w:tc>
      </w:tr>
      <w:tr w:rsidR="00A121F7" w:rsidRPr="006D70B5" w:rsidTr="003E0E44">
        <w:trPr>
          <w:trHeight w:hRule="exact" w:val="680"/>
        </w:trPr>
        <w:tc>
          <w:tcPr>
            <w:tcW w:w="2064" w:type="dxa"/>
            <w:vAlign w:val="center"/>
          </w:tcPr>
          <w:p w:rsidR="00A121F7" w:rsidRPr="00A121F7" w:rsidRDefault="00E14B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24AKGHA19</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在幼儿园主题教育活动中适时开展劳动教育的实践研究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张宝勤</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盱眙县明祖陵镇</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中心幼儿园</w:t>
            </w:r>
          </w:p>
        </w:tc>
      </w:tr>
      <w:tr w:rsidR="00A121F7" w:rsidRPr="006D70B5" w:rsidTr="003E0E44">
        <w:trPr>
          <w:trHeight w:hRule="exact" w:val="680"/>
        </w:trPr>
        <w:tc>
          <w:tcPr>
            <w:tcW w:w="2064" w:type="dxa"/>
            <w:vAlign w:val="center"/>
          </w:tcPr>
          <w:p w:rsidR="00A121F7" w:rsidRPr="00A121F7" w:rsidRDefault="00E14B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24AKGHA20</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小学劳动教育课程体系构建与实施研究</w:t>
            </w:r>
          </w:p>
        </w:tc>
        <w:tc>
          <w:tcPr>
            <w:tcW w:w="894" w:type="dxa"/>
            <w:vAlign w:val="center"/>
          </w:tcPr>
          <w:p w:rsidR="00A121F7"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张高峰</w:t>
            </w:r>
          </w:p>
          <w:p w:rsidR="008E6F4F" w:rsidRPr="006D70B5" w:rsidRDefault="008E6F4F" w:rsidP="003E0E44">
            <w:pPr>
              <w:spacing w:line="340" w:lineRule="exact"/>
              <w:jc w:val="center"/>
              <w:textAlignment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蒋伯来</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淮安市季桥中心小学</w:t>
            </w:r>
          </w:p>
        </w:tc>
      </w:tr>
      <w:tr w:rsidR="00A121F7" w:rsidRPr="006D70B5" w:rsidTr="003E0E44">
        <w:trPr>
          <w:trHeight w:val="454"/>
        </w:trPr>
        <w:tc>
          <w:tcPr>
            <w:tcW w:w="2064" w:type="dxa"/>
            <w:vAlign w:val="center"/>
          </w:tcPr>
          <w:p w:rsidR="00A121F7" w:rsidRPr="00A121F7" w:rsidRDefault="00E14B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24AKGYC21</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积极教育视角下初中语文育人体系和实践路径研究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陈</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玲</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盐城市步凤中学</w:t>
            </w:r>
          </w:p>
        </w:tc>
      </w:tr>
      <w:tr w:rsidR="00A121F7" w:rsidRPr="006D70B5" w:rsidTr="003E0E44">
        <w:trPr>
          <w:trHeight w:hRule="exact" w:val="680"/>
        </w:trPr>
        <w:tc>
          <w:tcPr>
            <w:tcW w:w="2064" w:type="dxa"/>
            <w:vAlign w:val="center"/>
          </w:tcPr>
          <w:p w:rsidR="00A121F7" w:rsidRPr="00A121F7" w:rsidRDefault="00D411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24AKGYC22</w:t>
            </w:r>
          </w:p>
        </w:tc>
        <w:tc>
          <w:tcPr>
            <w:tcW w:w="7301" w:type="dxa"/>
            <w:vAlign w:val="center"/>
          </w:tcPr>
          <w:p w:rsidR="00A121F7" w:rsidRPr="006D70B5" w:rsidRDefault="00A121F7" w:rsidP="005A6C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“生命教育”阅读课程的建构与实施研究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陈晋华</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贲中卫</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东台市实验中学</w:t>
            </w:r>
          </w:p>
        </w:tc>
      </w:tr>
      <w:tr w:rsidR="00A121F7" w:rsidRPr="006D70B5" w:rsidTr="003E0E44">
        <w:trPr>
          <w:trHeight w:hRule="exact" w:val="680"/>
        </w:trPr>
        <w:tc>
          <w:tcPr>
            <w:tcW w:w="2064" w:type="dxa"/>
            <w:vAlign w:val="center"/>
          </w:tcPr>
          <w:p w:rsidR="00A121F7" w:rsidRPr="00A121F7" w:rsidRDefault="00D411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24AKGSZ23</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初中体能教学生活化课程体系建构与实施研究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林</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通</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丁</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燕</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苏州工业园区星洋学校</w:t>
            </w:r>
          </w:p>
        </w:tc>
      </w:tr>
      <w:tr w:rsidR="00A121F7" w:rsidRPr="006D70B5" w:rsidTr="003E0E44">
        <w:trPr>
          <w:trHeight w:val="454"/>
        </w:trPr>
        <w:tc>
          <w:tcPr>
            <w:tcW w:w="2064" w:type="dxa"/>
            <w:vAlign w:val="center"/>
          </w:tcPr>
          <w:p w:rsidR="00A121F7" w:rsidRPr="00A121F7" w:rsidRDefault="00D411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24AKGSZ24</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新课程背景下高中地理实践教学研究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明</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春</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苏州市吴江区震泽中学</w:t>
            </w:r>
          </w:p>
        </w:tc>
      </w:tr>
      <w:tr w:rsidR="00A121F7" w:rsidRPr="006D70B5" w:rsidTr="003E0E44">
        <w:trPr>
          <w:trHeight w:hRule="exact" w:val="680"/>
        </w:trPr>
        <w:tc>
          <w:tcPr>
            <w:tcW w:w="2064" w:type="dxa"/>
            <w:vAlign w:val="center"/>
          </w:tcPr>
          <w:p w:rsidR="00A121F7" w:rsidRPr="00A121F7" w:rsidRDefault="00D411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lastRenderedPageBreak/>
              <w:t>24AKGTZ25</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低结构材料在幼儿创造性游戏中的应用案例研究</w:t>
            </w:r>
          </w:p>
        </w:tc>
        <w:tc>
          <w:tcPr>
            <w:tcW w:w="894" w:type="dxa"/>
            <w:vAlign w:val="center"/>
          </w:tcPr>
          <w:p w:rsidR="00A121F7"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周小华</w:t>
            </w:r>
          </w:p>
          <w:p w:rsidR="008E6F4F" w:rsidRPr="006D70B5" w:rsidRDefault="008E6F4F" w:rsidP="003E0E44">
            <w:pPr>
              <w:spacing w:line="340" w:lineRule="exact"/>
              <w:jc w:val="center"/>
              <w:textAlignment w:val="center"/>
              <w:rPr>
                <w:rFonts w:ascii="Times New Roman" w:eastAsia="仿宋_GB2312" w:hAnsi="Times New Roman" w:cs="Times New Roman"/>
                <w:spacing w:val="-4"/>
                <w:szCs w:val="21"/>
              </w:rPr>
            </w:pPr>
            <w:r>
              <w:rPr>
                <w:rFonts w:ascii="Times New Roman" w:eastAsia="仿宋_GB2312" w:hAnsi="Times New Roman" w:cs="Times New Roman" w:hint="eastAsia"/>
                <w:spacing w:val="-4"/>
                <w:szCs w:val="21"/>
              </w:rPr>
              <w:t>周延军</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泰州市姜堰区淤溪幼儿园</w:t>
            </w:r>
          </w:p>
        </w:tc>
      </w:tr>
      <w:tr w:rsidR="00A121F7" w:rsidRPr="006D70B5" w:rsidTr="003E0E44">
        <w:trPr>
          <w:trHeight w:hRule="exact" w:val="680"/>
        </w:trPr>
        <w:tc>
          <w:tcPr>
            <w:tcW w:w="2064" w:type="dxa"/>
            <w:vAlign w:val="center"/>
          </w:tcPr>
          <w:p w:rsidR="00A121F7" w:rsidRPr="00A121F7" w:rsidRDefault="00D411E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24AKGNJ26</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基于单元逆向设计的初中英语写作分层教学研究</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304FA2">
              <w:rPr>
                <w:rFonts w:ascii="Times New Roman" w:eastAsia="仿宋_GB2312" w:hAnsi="Times New Roman" w:cs="Times New Roman"/>
                <w:spacing w:val="-4"/>
                <w:szCs w:val="21"/>
              </w:rPr>
              <w:t>——</w:t>
            </w:r>
            <w:r w:rsidRPr="006D70B5">
              <w:rPr>
                <w:rFonts w:ascii="Times New Roman" w:eastAsia="仿宋_GB2312" w:hAnsi="Times New Roman" w:cs="Times New Roman" w:hint="eastAsia"/>
                <w:spacing w:val="-4"/>
                <w:szCs w:val="21"/>
              </w:rPr>
              <w:t>以江苏省</w:t>
            </w:r>
            <w:r w:rsidRPr="006D70B5">
              <w:rPr>
                <w:rFonts w:ascii="Times New Roman" w:eastAsia="仿宋_GB2312" w:hAnsi="Times New Roman" w:cs="Times New Roman" w:hint="eastAsia"/>
                <w:spacing w:val="-4"/>
                <w:szCs w:val="21"/>
              </w:rPr>
              <w:t>2024</w:t>
            </w:r>
            <w:r w:rsidRPr="006D70B5">
              <w:rPr>
                <w:rFonts w:ascii="Times New Roman" w:eastAsia="仿宋_GB2312" w:hAnsi="Times New Roman" w:cs="Times New Roman" w:hint="eastAsia"/>
                <w:spacing w:val="-4"/>
                <w:szCs w:val="21"/>
              </w:rPr>
              <w:t>年秋初中英语新教材为例</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周</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娟</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沈</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悦</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南京雨花外国语学校</w:t>
            </w:r>
          </w:p>
        </w:tc>
      </w:tr>
      <w:tr w:rsidR="00A121F7" w:rsidRPr="006D70B5" w:rsidTr="003E0E44">
        <w:trPr>
          <w:trHeight w:val="454"/>
        </w:trPr>
        <w:tc>
          <w:tcPr>
            <w:tcW w:w="2064" w:type="dxa"/>
            <w:vAlign w:val="center"/>
          </w:tcPr>
          <w:p w:rsidR="00A121F7" w:rsidRPr="00A121F7" w:rsidRDefault="008B3125"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24AJSYZ27</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“四有好老师”视角下幼儿园反思型教师队伍建设的实践研究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胡</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茜</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扬州市杭集镇镇北幼儿园</w:t>
            </w:r>
          </w:p>
        </w:tc>
      </w:tr>
      <w:tr w:rsidR="00A121F7" w:rsidRPr="006D70B5" w:rsidTr="003E0E44">
        <w:trPr>
          <w:trHeight w:hRule="exact" w:val="680"/>
        </w:trPr>
        <w:tc>
          <w:tcPr>
            <w:tcW w:w="2064" w:type="dxa"/>
            <w:vAlign w:val="center"/>
          </w:tcPr>
          <w:p w:rsidR="00A121F7" w:rsidRPr="00A121F7" w:rsidRDefault="008B3125"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24AKGHA28</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循证理论视角下的小学语文写作教学设计研究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贾海浪</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王</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艳</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淮安市枚乘路小学</w:t>
            </w:r>
          </w:p>
        </w:tc>
      </w:tr>
      <w:tr w:rsidR="00A121F7" w:rsidRPr="006D70B5" w:rsidTr="003E0E44">
        <w:trPr>
          <w:trHeight w:val="454"/>
        </w:trPr>
        <w:tc>
          <w:tcPr>
            <w:tcW w:w="2064" w:type="dxa"/>
            <w:vAlign w:val="center"/>
          </w:tcPr>
          <w:p w:rsidR="00A121F7" w:rsidRPr="00A121F7" w:rsidRDefault="008B3125"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24AKGTZ29</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新媒体技术在幼儿足球活动中的有效应用研究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夏志群</w:t>
            </w:r>
          </w:p>
        </w:tc>
        <w:tc>
          <w:tcPr>
            <w:tcW w:w="2712" w:type="dxa"/>
            <w:vAlign w:val="center"/>
          </w:tcPr>
          <w:p w:rsidR="00A121F7" w:rsidRPr="006D70B5" w:rsidRDefault="00A121F7" w:rsidP="00304FA2">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泰州市姜堰区大</w:t>
            </w:r>
            <w:r w:rsidR="00304FA2">
              <w:rPr>
                <w:rFonts w:ascii="Times New Roman" w:eastAsia="仿宋_GB2312" w:hAnsi="Times New Roman" w:cs="Times New Roman" w:hint="eastAsia"/>
                <w:spacing w:val="-4"/>
                <w:szCs w:val="21"/>
              </w:rPr>
              <w:t>伦</w:t>
            </w:r>
            <w:r w:rsidRPr="006D70B5">
              <w:rPr>
                <w:rFonts w:ascii="Times New Roman" w:eastAsia="仿宋_GB2312" w:hAnsi="Times New Roman" w:cs="Times New Roman" w:hint="eastAsia"/>
                <w:spacing w:val="-4"/>
                <w:szCs w:val="21"/>
              </w:rPr>
              <w:t>幼儿园</w:t>
            </w:r>
          </w:p>
        </w:tc>
      </w:tr>
      <w:tr w:rsidR="00A121F7" w:rsidRPr="006D70B5" w:rsidTr="003E0E44">
        <w:trPr>
          <w:trHeight w:hRule="exact" w:val="680"/>
        </w:trPr>
        <w:tc>
          <w:tcPr>
            <w:tcW w:w="2064" w:type="dxa"/>
            <w:vAlign w:val="center"/>
          </w:tcPr>
          <w:p w:rsidR="00A121F7" w:rsidRPr="00A121F7" w:rsidRDefault="008B3125"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24AKGSZ30</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运河文化综合实践活动课程育人体系的构建与实施研究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钱建新</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苏州市吴中区尹山湖</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实验小学</w:t>
            </w:r>
          </w:p>
        </w:tc>
      </w:tr>
      <w:tr w:rsidR="00A121F7" w:rsidRPr="006D70B5" w:rsidTr="003E0E44">
        <w:trPr>
          <w:trHeight w:hRule="exact" w:val="680"/>
        </w:trPr>
        <w:tc>
          <w:tcPr>
            <w:tcW w:w="2064" w:type="dxa"/>
            <w:vAlign w:val="center"/>
          </w:tcPr>
          <w:p w:rsidR="00A121F7" w:rsidRPr="00A121F7" w:rsidRDefault="00C21612"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24AKGWX31</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小学道德与法治课程项目化教学的行动研究</w:t>
            </w:r>
          </w:p>
        </w:tc>
        <w:tc>
          <w:tcPr>
            <w:tcW w:w="894" w:type="dxa"/>
            <w:vAlign w:val="center"/>
          </w:tcPr>
          <w:p w:rsidR="00A121F7" w:rsidRPr="006D70B5" w:rsidRDefault="00EE29D2"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顾海英</w:t>
            </w:r>
            <w:r w:rsidR="00A121F7" w:rsidRPr="006D70B5">
              <w:rPr>
                <w:rFonts w:ascii="Times New Roman" w:eastAsia="仿宋_GB2312" w:hAnsi="Times New Roman" w:cs="Times New Roman" w:hint="eastAsia"/>
                <w:spacing w:val="-4"/>
                <w:szCs w:val="21"/>
              </w:rPr>
              <w:t>徐</w:t>
            </w:r>
            <w:r w:rsidR="00A121F7" w:rsidRPr="006D70B5">
              <w:rPr>
                <w:rFonts w:ascii="Times New Roman" w:eastAsia="仿宋_GB2312" w:hAnsi="Times New Roman" w:cs="Times New Roman" w:hint="eastAsia"/>
                <w:spacing w:val="-4"/>
                <w:szCs w:val="21"/>
              </w:rPr>
              <w:t xml:space="preserve">  </w:t>
            </w:r>
            <w:r w:rsidR="00A121F7" w:rsidRPr="006D70B5">
              <w:rPr>
                <w:rFonts w:ascii="Times New Roman" w:eastAsia="仿宋_GB2312" w:hAnsi="Times New Roman" w:cs="Times New Roman" w:hint="eastAsia"/>
                <w:spacing w:val="-4"/>
                <w:szCs w:val="21"/>
              </w:rPr>
              <w:t>敏</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江阴高新区长山中心小学</w:t>
            </w:r>
          </w:p>
        </w:tc>
      </w:tr>
      <w:tr w:rsidR="00A121F7" w:rsidRPr="006D70B5" w:rsidTr="003E0E44">
        <w:trPr>
          <w:trHeight w:hRule="exact" w:val="680"/>
        </w:trPr>
        <w:tc>
          <w:tcPr>
            <w:tcW w:w="2064" w:type="dxa"/>
            <w:vAlign w:val="center"/>
          </w:tcPr>
          <w:p w:rsidR="00A121F7" w:rsidRPr="00A121F7" w:rsidRDefault="00CD5606"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24AKGTZ32</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中华优秀传统文化融入爱国主义教育的实践与研究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徐彩霞</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江苏省泰州中学附属</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初级中学</w:t>
            </w:r>
          </w:p>
        </w:tc>
      </w:tr>
      <w:tr w:rsidR="00A121F7" w:rsidRPr="006D70B5" w:rsidTr="003E0E44">
        <w:trPr>
          <w:trHeight w:val="454"/>
        </w:trPr>
        <w:tc>
          <w:tcPr>
            <w:tcW w:w="2064" w:type="dxa"/>
            <w:vAlign w:val="center"/>
          </w:tcPr>
          <w:p w:rsidR="00A121F7" w:rsidRPr="00A121F7" w:rsidRDefault="00CD5606"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24AKGLG33</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课程思政视域下初中英语课程基地建设路径研究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温培培</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连云港市新海初级中学</w:t>
            </w:r>
          </w:p>
        </w:tc>
      </w:tr>
      <w:tr w:rsidR="00A121F7" w:rsidRPr="006D70B5" w:rsidTr="003E0E44">
        <w:trPr>
          <w:trHeight w:hRule="exact" w:val="680"/>
        </w:trPr>
        <w:tc>
          <w:tcPr>
            <w:tcW w:w="2064" w:type="dxa"/>
            <w:vAlign w:val="center"/>
          </w:tcPr>
          <w:p w:rsidR="00A121F7" w:rsidRPr="00A121F7" w:rsidRDefault="005723C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24AKGHA34</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基于大单元探索的小学英语学科育人实践研究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薛金枝</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陈</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冲</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淮安市新安小学新区分校</w:t>
            </w:r>
          </w:p>
        </w:tc>
      </w:tr>
      <w:tr w:rsidR="00A121F7" w:rsidRPr="006D70B5" w:rsidTr="003E0E44">
        <w:trPr>
          <w:trHeight w:hRule="exact" w:val="680"/>
        </w:trPr>
        <w:tc>
          <w:tcPr>
            <w:tcW w:w="2064" w:type="dxa"/>
            <w:vAlign w:val="center"/>
          </w:tcPr>
          <w:p w:rsidR="00A121F7" w:rsidRPr="00A121F7" w:rsidRDefault="005723CC" w:rsidP="003E0E44">
            <w:pPr>
              <w:spacing w:line="340" w:lineRule="exact"/>
              <w:jc w:val="center"/>
              <w:textAlignment w:val="center"/>
              <w:rPr>
                <w:rFonts w:ascii="Times New Roman" w:hAnsi="Times New Roman" w:cs="Times New Roman"/>
                <w:bCs/>
                <w:szCs w:val="21"/>
              </w:rPr>
            </w:pPr>
            <w:r>
              <w:rPr>
                <w:rFonts w:ascii="Times New Roman" w:hAnsi="Times New Roman" w:cs="Times New Roman" w:hint="eastAsia"/>
                <w:bCs/>
                <w:szCs w:val="21"/>
              </w:rPr>
              <w:t>24AKGHA35</w:t>
            </w:r>
          </w:p>
        </w:tc>
        <w:tc>
          <w:tcPr>
            <w:tcW w:w="7301"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基于核心素养的小学语文课堂与传统文化融合实践研究</w:t>
            </w:r>
          </w:p>
        </w:tc>
        <w:tc>
          <w:tcPr>
            <w:tcW w:w="894"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戴</w:t>
            </w:r>
            <w:r w:rsidRPr="006D70B5">
              <w:rPr>
                <w:rFonts w:ascii="Times New Roman" w:eastAsia="仿宋_GB2312" w:hAnsi="Times New Roman" w:cs="Times New Roman" w:hint="eastAsia"/>
                <w:spacing w:val="-4"/>
                <w:szCs w:val="21"/>
              </w:rPr>
              <w:t xml:space="preserve">  </w:t>
            </w:r>
            <w:r w:rsidRPr="006D70B5">
              <w:rPr>
                <w:rFonts w:ascii="Times New Roman" w:eastAsia="仿宋_GB2312" w:hAnsi="Times New Roman" w:cs="Times New Roman" w:hint="eastAsia"/>
                <w:spacing w:val="-4"/>
                <w:szCs w:val="21"/>
              </w:rPr>
              <w:t>云</w:t>
            </w:r>
          </w:p>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曹晓军</w:t>
            </w:r>
          </w:p>
        </w:tc>
        <w:tc>
          <w:tcPr>
            <w:tcW w:w="2712" w:type="dxa"/>
            <w:vAlign w:val="center"/>
          </w:tcPr>
          <w:p w:rsidR="00A121F7" w:rsidRPr="006D70B5" w:rsidRDefault="00A121F7" w:rsidP="003E0E44">
            <w:pPr>
              <w:spacing w:line="340" w:lineRule="exact"/>
              <w:jc w:val="center"/>
              <w:textAlignment w:val="center"/>
              <w:rPr>
                <w:rFonts w:ascii="Times New Roman" w:eastAsia="仿宋_GB2312" w:hAnsi="Times New Roman" w:cs="Times New Roman"/>
                <w:spacing w:val="-4"/>
                <w:szCs w:val="21"/>
              </w:rPr>
            </w:pPr>
            <w:r w:rsidRPr="006D70B5">
              <w:rPr>
                <w:rFonts w:ascii="Times New Roman" w:eastAsia="仿宋_GB2312" w:hAnsi="Times New Roman" w:cs="Times New Roman" w:hint="eastAsia"/>
                <w:spacing w:val="-4"/>
                <w:szCs w:val="21"/>
              </w:rPr>
              <w:t>涟水县南门小学</w:t>
            </w:r>
          </w:p>
        </w:tc>
      </w:tr>
    </w:tbl>
    <w:p w:rsidR="00755452" w:rsidRDefault="00755452" w:rsidP="008020D2">
      <w:pPr>
        <w:spacing w:line="560" w:lineRule="exact"/>
        <w:rPr>
          <w:rFonts w:ascii="方正小标宋简体" w:eastAsia="方正小标宋简体" w:hAnsi="方正小标宋简体" w:cs="宋体" w:hint="eastAsia"/>
          <w:color w:val="000000"/>
          <w:kern w:val="0"/>
          <w:sz w:val="36"/>
          <w:szCs w:val="44"/>
          <w:bdr w:val="none" w:sz="0" w:space="0" w:color="auto" w:frame="1"/>
        </w:rPr>
        <w:sectPr w:rsidR="00755452" w:rsidSect="00B83AE7">
          <w:footerReference w:type="default" r:id="rId8"/>
          <w:pgSz w:w="16838" w:h="11906" w:orient="landscape"/>
          <w:pgMar w:top="1531" w:right="1985" w:bottom="1531" w:left="2098" w:header="851" w:footer="992" w:gutter="0"/>
          <w:pgNumType w:fmt="numberInDash"/>
          <w:cols w:space="425"/>
          <w:docGrid w:type="lines" w:linePitch="312"/>
        </w:sectPr>
      </w:pPr>
    </w:p>
    <w:p w:rsidR="00B83AE7" w:rsidRPr="00304FA2" w:rsidRDefault="00B83AE7" w:rsidP="00E91453">
      <w:pPr>
        <w:spacing w:line="560" w:lineRule="exact"/>
      </w:pPr>
      <w:bookmarkStart w:id="0" w:name="_GoBack"/>
      <w:bookmarkEnd w:id="0"/>
    </w:p>
    <w:sectPr w:rsidR="00B83AE7" w:rsidRPr="00304FA2" w:rsidSect="00B83AE7">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806" w:rsidRDefault="00611806" w:rsidP="000F4C0C">
      <w:r>
        <w:separator/>
      </w:r>
    </w:p>
  </w:endnote>
  <w:endnote w:type="continuationSeparator" w:id="0">
    <w:p w:rsidR="00611806" w:rsidRDefault="00611806" w:rsidP="000F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845271"/>
      <w:docPartObj>
        <w:docPartGallery w:val="Page Numbers (Bottom of Page)"/>
        <w:docPartUnique/>
      </w:docPartObj>
    </w:sdtPr>
    <w:sdtEndPr>
      <w:rPr>
        <w:rFonts w:asciiTheme="minorEastAsia" w:hAnsiTheme="minorEastAsia"/>
        <w:sz w:val="28"/>
        <w:szCs w:val="28"/>
      </w:rPr>
    </w:sdtEndPr>
    <w:sdtContent>
      <w:p w:rsidR="00C21612" w:rsidRPr="00B83AE7" w:rsidRDefault="00C21612">
        <w:pPr>
          <w:pStyle w:val="a6"/>
          <w:jc w:val="right"/>
          <w:rPr>
            <w:rFonts w:asciiTheme="minorEastAsia" w:hAnsiTheme="minorEastAsia"/>
            <w:sz w:val="28"/>
            <w:szCs w:val="28"/>
          </w:rPr>
        </w:pPr>
        <w:r w:rsidRPr="00B83AE7">
          <w:rPr>
            <w:rFonts w:asciiTheme="minorEastAsia" w:hAnsiTheme="minorEastAsia"/>
            <w:sz w:val="28"/>
            <w:szCs w:val="28"/>
          </w:rPr>
          <w:fldChar w:fldCharType="begin"/>
        </w:r>
        <w:r w:rsidRPr="00B83AE7">
          <w:rPr>
            <w:rFonts w:asciiTheme="minorEastAsia" w:hAnsiTheme="minorEastAsia"/>
            <w:sz w:val="28"/>
            <w:szCs w:val="28"/>
          </w:rPr>
          <w:instrText>PAGE   \* MERGEFORMAT</w:instrText>
        </w:r>
        <w:r w:rsidRPr="00B83AE7">
          <w:rPr>
            <w:rFonts w:asciiTheme="minorEastAsia" w:hAnsiTheme="minorEastAsia"/>
            <w:sz w:val="28"/>
            <w:szCs w:val="28"/>
          </w:rPr>
          <w:fldChar w:fldCharType="separate"/>
        </w:r>
        <w:r w:rsidR="00E91453" w:rsidRPr="00E91453">
          <w:rPr>
            <w:rFonts w:asciiTheme="minorEastAsia" w:hAnsiTheme="minorEastAsia"/>
            <w:noProof/>
            <w:sz w:val="28"/>
            <w:szCs w:val="28"/>
            <w:lang w:val="zh-CN"/>
          </w:rPr>
          <w:t>-</w:t>
        </w:r>
        <w:r w:rsidR="00E91453">
          <w:rPr>
            <w:rFonts w:asciiTheme="minorEastAsia" w:hAnsiTheme="minorEastAsia"/>
            <w:noProof/>
            <w:sz w:val="28"/>
            <w:szCs w:val="28"/>
          </w:rPr>
          <w:t xml:space="preserve"> 5 -</w:t>
        </w:r>
        <w:r w:rsidRPr="00B83AE7">
          <w:rPr>
            <w:rFonts w:asciiTheme="minorEastAsia" w:hAnsiTheme="minorEastAsia"/>
            <w:sz w:val="28"/>
            <w:szCs w:val="28"/>
          </w:rPr>
          <w:fldChar w:fldCharType="end"/>
        </w:r>
      </w:p>
    </w:sdtContent>
  </w:sdt>
  <w:p w:rsidR="00C21612" w:rsidRDefault="00C216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806" w:rsidRDefault="00611806" w:rsidP="000F4C0C">
      <w:r>
        <w:separator/>
      </w:r>
    </w:p>
  </w:footnote>
  <w:footnote w:type="continuationSeparator" w:id="0">
    <w:p w:rsidR="00611806" w:rsidRDefault="00611806" w:rsidP="000F4C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79D0E8"/>
    <w:multiLevelType w:val="singleLevel"/>
    <w:tmpl w:val="E579D0E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EF"/>
    <w:rsid w:val="00057163"/>
    <w:rsid w:val="000867C8"/>
    <w:rsid w:val="0009329D"/>
    <w:rsid w:val="000C18C0"/>
    <w:rsid w:val="000F4C0C"/>
    <w:rsid w:val="001000FD"/>
    <w:rsid w:val="00140BA2"/>
    <w:rsid w:val="001F0E80"/>
    <w:rsid w:val="002078F0"/>
    <w:rsid w:val="00225CE5"/>
    <w:rsid w:val="00230922"/>
    <w:rsid w:val="0025291D"/>
    <w:rsid w:val="002531CA"/>
    <w:rsid w:val="00260D43"/>
    <w:rsid w:val="00267783"/>
    <w:rsid w:val="002C2E52"/>
    <w:rsid w:val="002D794E"/>
    <w:rsid w:val="002E08F8"/>
    <w:rsid w:val="00304FA2"/>
    <w:rsid w:val="003628C7"/>
    <w:rsid w:val="00370A97"/>
    <w:rsid w:val="0037522C"/>
    <w:rsid w:val="003862BF"/>
    <w:rsid w:val="00393C52"/>
    <w:rsid w:val="003A58BE"/>
    <w:rsid w:val="003C09E7"/>
    <w:rsid w:val="003D6898"/>
    <w:rsid w:val="003E0E44"/>
    <w:rsid w:val="003E0E54"/>
    <w:rsid w:val="003E2027"/>
    <w:rsid w:val="003F7972"/>
    <w:rsid w:val="00453BB8"/>
    <w:rsid w:val="00463CA1"/>
    <w:rsid w:val="00477B6E"/>
    <w:rsid w:val="004912EA"/>
    <w:rsid w:val="004D76D6"/>
    <w:rsid w:val="004E3B56"/>
    <w:rsid w:val="004E5300"/>
    <w:rsid w:val="0052588A"/>
    <w:rsid w:val="00531F3F"/>
    <w:rsid w:val="00546F6E"/>
    <w:rsid w:val="005617D5"/>
    <w:rsid w:val="00563C0C"/>
    <w:rsid w:val="005723CC"/>
    <w:rsid w:val="005A6C44"/>
    <w:rsid w:val="005B3AE9"/>
    <w:rsid w:val="005E20F2"/>
    <w:rsid w:val="005E4CA0"/>
    <w:rsid w:val="005E6BFA"/>
    <w:rsid w:val="005F71D8"/>
    <w:rsid w:val="00611806"/>
    <w:rsid w:val="00673787"/>
    <w:rsid w:val="00683A1A"/>
    <w:rsid w:val="00692281"/>
    <w:rsid w:val="006D70B5"/>
    <w:rsid w:val="006F784F"/>
    <w:rsid w:val="00752A4E"/>
    <w:rsid w:val="00755452"/>
    <w:rsid w:val="00784C9B"/>
    <w:rsid w:val="00796548"/>
    <w:rsid w:val="007E1511"/>
    <w:rsid w:val="008020D2"/>
    <w:rsid w:val="00806BF3"/>
    <w:rsid w:val="00822ADD"/>
    <w:rsid w:val="00851C33"/>
    <w:rsid w:val="0085648E"/>
    <w:rsid w:val="00897A8A"/>
    <w:rsid w:val="008B3125"/>
    <w:rsid w:val="008C2E2D"/>
    <w:rsid w:val="008C76F8"/>
    <w:rsid w:val="008E6F4F"/>
    <w:rsid w:val="00901BCA"/>
    <w:rsid w:val="00937212"/>
    <w:rsid w:val="00966BB7"/>
    <w:rsid w:val="009A40F3"/>
    <w:rsid w:val="009B5E86"/>
    <w:rsid w:val="009B6BBE"/>
    <w:rsid w:val="009F6381"/>
    <w:rsid w:val="00A121F7"/>
    <w:rsid w:val="00A53051"/>
    <w:rsid w:val="00A66857"/>
    <w:rsid w:val="00A86A2A"/>
    <w:rsid w:val="00AA1605"/>
    <w:rsid w:val="00AB76E6"/>
    <w:rsid w:val="00AD0369"/>
    <w:rsid w:val="00AD7DF4"/>
    <w:rsid w:val="00B11ADB"/>
    <w:rsid w:val="00B214F1"/>
    <w:rsid w:val="00B728EF"/>
    <w:rsid w:val="00B81597"/>
    <w:rsid w:val="00B83AE7"/>
    <w:rsid w:val="00BB744E"/>
    <w:rsid w:val="00BD1B39"/>
    <w:rsid w:val="00BD42D2"/>
    <w:rsid w:val="00BE5A91"/>
    <w:rsid w:val="00BF1417"/>
    <w:rsid w:val="00BF376B"/>
    <w:rsid w:val="00C11933"/>
    <w:rsid w:val="00C21612"/>
    <w:rsid w:val="00C424ED"/>
    <w:rsid w:val="00C67279"/>
    <w:rsid w:val="00C70623"/>
    <w:rsid w:val="00CB67EA"/>
    <w:rsid w:val="00CD5606"/>
    <w:rsid w:val="00D411EC"/>
    <w:rsid w:val="00D54545"/>
    <w:rsid w:val="00D901AB"/>
    <w:rsid w:val="00DC32ED"/>
    <w:rsid w:val="00DE2502"/>
    <w:rsid w:val="00E14BEC"/>
    <w:rsid w:val="00E44429"/>
    <w:rsid w:val="00E513A5"/>
    <w:rsid w:val="00E55978"/>
    <w:rsid w:val="00E91453"/>
    <w:rsid w:val="00EB3D90"/>
    <w:rsid w:val="00EC0978"/>
    <w:rsid w:val="00EC34AC"/>
    <w:rsid w:val="00ED7C89"/>
    <w:rsid w:val="00EE29D2"/>
    <w:rsid w:val="00F1111D"/>
    <w:rsid w:val="00F350F1"/>
    <w:rsid w:val="00F61B28"/>
    <w:rsid w:val="00F6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7C7D"/>
  <w15:docId w15:val="{1CA9FB55-C1C3-40EF-A1A6-AF4EC0FC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C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F4C0C"/>
    <w:rPr>
      <w:sz w:val="18"/>
      <w:szCs w:val="18"/>
    </w:rPr>
  </w:style>
  <w:style w:type="paragraph" w:styleId="a6">
    <w:name w:val="footer"/>
    <w:basedOn w:val="a"/>
    <w:link w:val="a7"/>
    <w:uiPriority w:val="99"/>
    <w:unhideWhenUsed/>
    <w:rsid w:val="000F4C0C"/>
    <w:pPr>
      <w:tabs>
        <w:tab w:val="center" w:pos="4153"/>
        <w:tab w:val="right" w:pos="8306"/>
      </w:tabs>
      <w:snapToGrid w:val="0"/>
      <w:jc w:val="left"/>
    </w:pPr>
    <w:rPr>
      <w:sz w:val="18"/>
      <w:szCs w:val="18"/>
    </w:rPr>
  </w:style>
  <w:style w:type="character" w:customStyle="1" w:styleId="a7">
    <w:name w:val="页脚 字符"/>
    <w:basedOn w:val="a0"/>
    <w:link w:val="a6"/>
    <w:uiPriority w:val="99"/>
    <w:rsid w:val="000F4C0C"/>
    <w:rPr>
      <w:sz w:val="18"/>
      <w:szCs w:val="18"/>
    </w:rPr>
  </w:style>
  <w:style w:type="paragraph" w:styleId="a8">
    <w:name w:val="Balloon Text"/>
    <w:basedOn w:val="a"/>
    <w:link w:val="a9"/>
    <w:uiPriority w:val="99"/>
    <w:semiHidden/>
    <w:unhideWhenUsed/>
    <w:rsid w:val="00B214F1"/>
    <w:rPr>
      <w:sz w:val="18"/>
      <w:szCs w:val="18"/>
    </w:rPr>
  </w:style>
  <w:style w:type="character" w:customStyle="1" w:styleId="a9">
    <w:name w:val="批注框文本 字符"/>
    <w:basedOn w:val="a0"/>
    <w:link w:val="a8"/>
    <w:uiPriority w:val="99"/>
    <w:semiHidden/>
    <w:rsid w:val="00B214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0557">
      <w:bodyDiv w:val="1"/>
      <w:marLeft w:val="0"/>
      <w:marRight w:val="0"/>
      <w:marTop w:val="0"/>
      <w:marBottom w:val="0"/>
      <w:divBdr>
        <w:top w:val="none" w:sz="0" w:space="0" w:color="auto"/>
        <w:left w:val="none" w:sz="0" w:space="0" w:color="auto"/>
        <w:bottom w:val="none" w:sz="0" w:space="0" w:color="auto"/>
        <w:right w:val="none" w:sz="0" w:space="0" w:color="auto"/>
      </w:divBdr>
    </w:div>
    <w:div w:id="980691617">
      <w:bodyDiv w:val="1"/>
      <w:marLeft w:val="0"/>
      <w:marRight w:val="0"/>
      <w:marTop w:val="0"/>
      <w:marBottom w:val="0"/>
      <w:divBdr>
        <w:top w:val="none" w:sz="0" w:space="0" w:color="auto"/>
        <w:left w:val="none" w:sz="0" w:space="0" w:color="auto"/>
        <w:bottom w:val="none" w:sz="0" w:space="0" w:color="auto"/>
        <w:right w:val="none" w:sz="0" w:space="0" w:color="auto"/>
      </w:divBdr>
    </w:div>
    <w:div w:id="1007365500">
      <w:bodyDiv w:val="1"/>
      <w:marLeft w:val="0"/>
      <w:marRight w:val="0"/>
      <w:marTop w:val="0"/>
      <w:marBottom w:val="0"/>
      <w:divBdr>
        <w:top w:val="none" w:sz="0" w:space="0" w:color="auto"/>
        <w:left w:val="none" w:sz="0" w:space="0" w:color="auto"/>
        <w:bottom w:val="none" w:sz="0" w:space="0" w:color="auto"/>
        <w:right w:val="none" w:sz="0" w:space="0" w:color="auto"/>
      </w:divBdr>
    </w:div>
    <w:div w:id="1744178509">
      <w:bodyDiv w:val="1"/>
      <w:marLeft w:val="0"/>
      <w:marRight w:val="0"/>
      <w:marTop w:val="0"/>
      <w:marBottom w:val="0"/>
      <w:divBdr>
        <w:top w:val="none" w:sz="0" w:space="0" w:color="auto"/>
        <w:left w:val="none" w:sz="0" w:space="0" w:color="auto"/>
        <w:bottom w:val="none" w:sz="0" w:space="0" w:color="auto"/>
        <w:right w:val="none" w:sz="0" w:space="0" w:color="auto"/>
      </w:divBdr>
    </w:div>
    <w:div w:id="20022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9F2E-042D-48A6-9244-916770BD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357</Words>
  <Characters>2041</Characters>
  <Application>Microsoft Office Word</Application>
  <DocSecurity>0</DocSecurity>
  <Lines>17</Lines>
  <Paragraphs>4</Paragraphs>
  <ScaleCrop>false</ScaleCrop>
  <Company>china</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周小涛</dc:creator>
  <cp:lastModifiedBy>hp</cp:lastModifiedBy>
  <cp:revision>2</cp:revision>
  <cp:lastPrinted>2023-09-14T06:49:00Z</cp:lastPrinted>
  <dcterms:created xsi:type="dcterms:W3CDTF">2024-11-20T02:49:00Z</dcterms:created>
  <dcterms:modified xsi:type="dcterms:W3CDTF">2024-11-20T02:49:00Z</dcterms:modified>
</cp:coreProperties>
</file>