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华文中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2021年中国长三角地区教育评价改革优秀案例获奖名单</w:t>
      </w:r>
    </w:p>
    <w:p>
      <w:pPr>
        <w:jc w:val="left"/>
        <w:rPr>
          <w:rFonts w:ascii="黑体" w:hAnsi="黑体" w:eastAsia="黑体"/>
          <w:b/>
          <w:bCs/>
          <w:sz w:val="24"/>
          <w:szCs w:val="28"/>
        </w:rPr>
      </w:pPr>
    </w:p>
    <w:tbl>
      <w:tblPr>
        <w:tblStyle w:val="7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856"/>
        <w:gridCol w:w="2523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7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1"/>
              </w:rPr>
              <w:t>地区</w:t>
            </w:r>
          </w:p>
        </w:tc>
        <w:tc>
          <w:tcPr>
            <w:tcW w:w="7856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1"/>
              </w:rPr>
              <w:t>案例名称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1"/>
              </w:rPr>
              <w:t>完成人</w:t>
            </w:r>
          </w:p>
        </w:tc>
        <w:tc>
          <w:tcPr>
            <w:tcW w:w="2648" w:type="dxa"/>
          </w:tcPr>
          <w:p>
            <w:pPr>
              <w:ind w:firstLine="201" w:firstLineChars="100"/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1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restart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上海</w:t>
            </w:r>
          </w:p>
        </w:tc>
        <w:tc>
          <w:tcPr>
            <w:tcW w:w="7856" w:type="dxa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高中教育评价改革的实践探索——以浦东复旦附中分校为例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虞晓贞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复旦大学附属中学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continue"/>
          </w:tcPr>
          <w:p>
            <w:pPr>
              <w:ind w:firstLine="42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856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为不同学生提供不同的学业综合评价——信息技术支撑下小学生学业质量个体综合评价的实践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周璐蓉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上海市静安区教育学院附属学校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7" w:type="dxa"/>
            <w:vMerge w:val="continue"/>
          </w:tcPr>
          <w:p>
            <w:pPr>
              <w:ind w:firstLine="42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856" w:type="dxa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尊重差异  面向未来——建平中学学分制评价改革的探索实践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赵国弟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上海市建平中学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continue"/>
          </w:tcPr>
          <w:p>
            <w:pPr>
              <w:ind w:firstLine="42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856" w:type="dxa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技术赋能评价：以核心素养为指向升级等第制评价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吕华琼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上海市长宁区天山第一小学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continue"/>
          </w:tcPr>
          <w:p>
            <w:pPr>
              <w:ind w:firstLine="42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856" w:type="dxa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因材施教  因人导学  因类促评——数据驱动下教、学、评一体化学校改革实践探索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陈 婷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上海市闸北第八中学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continue"/>
          </w:tcPr>
          <w:p>
            <w:pPr>
              <w:ind w:firstLine="42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856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基于数据驱动的学校改进探索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张小娟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上海市闵行区平南小学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上海市闵行区莘庄镇小学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restart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江苏</w:t>
            </w:r>
          </w:p>
        </w:tc>
        <w:tc>
          <w:tcPr>
            <w:tcW w:w="7856" w:type="dxa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评价育人：用成长记录平台提升学生综合素质的实践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吕建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海安高级中学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continue"/>
          </w:tcPr>
          <w:p>
            <w:pPr>
              <w:ind w:firstLine="42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856" w:type="dxa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看见每个儿童不一样的成长：小学“差异螺旋式”校本评价研究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许敏峰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无锡市五爱小学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continue"/>
          </w:tcPr>
          <w:p>
            <w:pPr>
              <w:ind w:firstLine="42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856" w:type="dxa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让成长看得见——学校“新三好”学生评价方式的改革与实践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杨晓翔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东台市实验中学教育集团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continue"/>
          </w:tcPr>
          <w:p>
            <w:pPr>
              <w:ind w:firstLine="42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856" w:type="dxa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“爱的评价”：为了儿童的当下和未来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南京师范大学附属小学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南京师范大学附属小学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continue"/>
          </w:tcPr>
          <w:p>
            <w:pPr>
              <w:ind w:firstLine="42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856" w:type="dxa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基于跨界课堂真实情境下的学生素养分级评价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蒋少卿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常熟市中学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restart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浙江</w:t>
            </w:r>
          </w:p>
        </w:tc>
        <w:tc>
          <w:tcPr>
            <w:tcW w:w="7856" w:type="dxa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直击痛点，突破难点，寻找生长点——宁波效实中学教师评价改革的实践与探索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顾乐波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宁波效实中学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continue"/>
          </w:tcPr>
          <w:p>
            <w:pPr>
              <w:ind w:firstLine="420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856" w:type="dxa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基于大数据的精准诊断和专业服务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卢雁红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东阳市外国语小学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continue"/>
          </w:tcPr>
          <w:p>
            <w:pPr>
              <w:ind w:firstLine="420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856" w:type="dxa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创新评价载体，赋能课堂变革——温州市第四中学以“完美小组”为载体的过程性评价实践案例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潘略辉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温州市第四中学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continue"/>
          </w:tcPr>
          <w:p>
            <w:pPr>
              <w:ind w:firstLine="420"/>
              <w:jc w:val="left"/>
              <w:rPr>
                <w:rFonts w:ascii="宋体" w:hAnsi="宋体" w:cs="宋体"/>
                <w:kern w:val="0"/>
                <w:sz w:val="20"/>
                <w:szCs w:val="22"/>
              </w:rPr>
            </w:pPr>
          </w:p>
        </w:tc>
        <w:tc>
          <w:tcPr>
            <w:tcW w:w="7856" w:type="dxa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2"/>
              </w:rPr>
              <w:t>基于学科核心能力的小学分项学业评价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王建良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嘉兴南湖国际实验学校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restart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安徽</w:t>
            </w:r>
          </w:p>
        </w:tc>
        <w:tc>
          <w:tcPr>
            <w:tcW w:w="7856" w:type="dxa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改革评价机制  呵护青年教师教育梦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陆平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合肥市第五中学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continue"/>
          </w:tcPr>
          <w:p>
            <w:pPr>
              <w:ind w:firstLine="420"/>
              <w:jc w:val="left"/>
              <w:rPr>
                <w:rFonts w:ascii="宋体" w:hAnsi="宋体" w:cs="宋体"/>
                <w:kern w:val="0"/>
                <w:sz w:val="20"/>
                <w:szCs w:val="22"/>
              </w:rPr>
            </w:pPr>
          </w:p>
        </w:tc>
        <w:tc>
          <w:tcPr>
            <w:tcW w:w="7856" w:type="dxa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学有效评价  办好优质教育——安徽省滁州中学“教师多维评价”改革实践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滁州中学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滁州中学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continue"/>
          </w:tcPr>
          <w:p>
            <w:pPr>
              <w:ind w:firstLine="420"/>
              <w:jc w:val="left"/>
              <w:rPr>
                <w:rFonts w:ascii="宋体" w:hAnsi="宋体" w:cs="宋体"/>
                <w:kern w:val="0"/>
                <w:sz w:val="20"/>
                <w:szCs w:val="22"/>
              </w:rPr>
            </w:pPr>
          </w:p>
        </w:tc>
        <w:tc>
          <w:tcPr>
            <w:tcW w:w="7856" w:type="dxa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“小天鹅大闯关”，变结果鉴定为学习过程——例谈合肥市西园新村小学北校低段学业评价“小天鹅大闯关”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季媛媛  王大圣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合肥市西园新村小学北校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continue"/>
          </w:tcPr>
          <w:p>
            <w:pPr>
              <w:ind w:firstLine="420"/>
              <w:jc w:val="left"/>
              <w:rPr>
                <w:rFonts w:ascii="宋体" w:hAnsi="宋体" w:cs="宋体"/>
                <w:kern w:val="0"/>
                <w:sz w:val="20"/>
                <w:szCs w:val="22"/>
              </w:rPr>
            </w:pPr>
          </w:p>
        </w:tc>
        <w:tc>
          <w:tcPr>
            <w:tcW w:w="7856" w:type="dxa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“红领巾银行”评价机制的理论与实践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方  斌  张贤好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安庆市华中路第三小学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continue"/>
          </w:tcPr>
          <w:p>
            <w:pPr>
              <w:ind w:firstLine="420"/>
              <w:jc w:val="left"/>
              <w:rPr>
                <w:rFonts w:ascii="宋体" w:hAnsi="宋体" w:cs="宋体"/>
                <w:kern w:val="0"/>
                <w:sz w:val="20"/>
                <w:szCs w:val="22"/>
              </w:rPr>
            </w:pPr>
          </w:p>
        </w:tc>
        <w:tc>
          <w:tcPr>
            <w:tcW w:w="7856" w:type="dxa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综合素质引领发展  五育并举追求卓越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邵礼华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马鞍山市第八中学教育集团</w:t>
            </w:r>
          </w:p>
        </w:tc>
      </w:tr>
    </w:tbl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GVhMDkyNDNiMDIxZjMxNGRhMjE2YWQ0ZWI1ZGEifQ=="/>
  </w:docVars>
  <w:rsids>
    <w:rsidRoot w:val="52824803"/>
    <w:rsid w:val="00A204E9"/>
    <w:rsid w:val="3FE413D5"/>
    <w:rsid w:val="52824803"/>
    <w:rsid w:val="71A9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table" w:customStyle="1" w:styleId="7">
    <w:name w:val="网格型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2982</Words>
  <Characters>3060</Characters>
  <Lines>0</Lines>
  <Paragraphs>0</Paragraphs>
  <TotalTime>6</TotalTime>
  <ScaleCrop>false</ScaleCrop>
  <LinksUpToDate>false</LinksUpToDate>
  <CharactersWithSpaces>3104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2022-10-19T08:28:00Z</dcterms:created>
  <dc:creator>李瑞玉</dc:creator>
  <cp:lastModifiedBy>珠妹</cp:lastModifiedBy>
  <cp:lastPrinted>2022-10-20T03:03:00Z</cp:lastPrinted>
  <dcterms:modified xsi:type="dcterms:W3CDTF">2022-10-21T02:20:16Z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3C89C593298D4E23924F77D5464076F0</vt:lpwstr>
  </property>
</Properties>
</file>